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DE82C" w14:textId="77777777" w:rsidR="003E0B95" w:rsidRPr="003E0B95" w:rsidRDefault="003E0B95" w:rsidP="003E0B95">
      <w:pPr>
        <w:pStyle w:val="Titre1"/>
        <w:spacing w:before="0" w:after="0"/>
        <w:jc w:val="center"/>
        <w:rPr>
          <w:sz w:val="20"/>
          <w:szCs w:val="20"/>
        </w:rPr>
      </w:pPr>
    </w:p>
    <w:p w14:paraId="2260EAD4" w14:textId="77777777" w:rsidR="003E0B95" w:rsidRPr="00D01189" w:rsidRDefault="003E0B95" w:rsidP="003E0B95">
      <w:pPr>
        <w:pStyle w:val="Titre1"/>
        <w:spacing w:before="0" w:after="0"/>
        <w:jc w:val="center"/>
        <w:rPr>
          <w:color w:val="000000" w:themeColor="text1"/>
          <w:sz w:val="20"/>
          <w:szCs w:val="20"/>
          <w:lang w:val="fr-FR"/>
        </w:rPr>
      </w:pPr>
      <w:r w:rsidRPr="00D01189">
        <w:rPr>
          <w:color w:val="000000" w:themeColor="text1"/>
          <w:sz w:val="20"/>
          <w:szCs w:val="20"/>
          <w:lang w:val="fr-FR"/>
        </w:rPr>
        <w:t xml:space="preserve">AVIS DE COURSE </w:t>
      </w:r>
    </w:p>
    <w:p w14:paraId="722CEDB2" w14:textId="77777777" w:rsidR="003E0B95" w:rsidRPr="00D01189" w:rsidRDefault="003E0B95" w:rsidP="003E0B95">
      <w:pPr>
        <w:rPr>
          <w:rFonts w:eastAsia="Times New Roman"/>
          <w:i/>
          <w:color w:val="FF3333"/>
          <w:sz w:val="20"/>
          <w:szCs w:val="20"/>
          <w:lang w:val="fr-FR"/>
        </w:rPr>
      </w:pPr>
    </w:p>
    <w:p w14:paraId="1B153A78" w14:textId="2F0056A0" w:rsidR="003E0B95" w:rsidRPr="00D01189" w:rsidRDefault="003E0B95" w:rsidP="003E0B95">
      <w:pPr>
        <w:rPr>
          <w:rFonts w:eastAsia="Times New Roman"/>
          <w:i/>
          <w:color w:val="FF3333"/>
          <w:sz w:val="20"/>
          <w:szCs w:val="20"/>
          <w:lang w:val="fr-FR"/>
        </w:rPr>
      </w:pPr>
    </w:p>
    <w:tbl>
      <w:tblPr>
        <w:tblW w:w="9923" w:type="dxa"/>
        <w:tblInd w:w="-426" w:type="dxa"/>
        <w:tblLook w:val="0000" w:firstRow="0" w:lastRow="0" w:firstColumn="0" w:lastColumn="0" w:noHBand="0" w:noVBand="0"/>
      </w:tblPr>
      <w:tblGrid>
        <w:gridCol w:w="1239"/>
        <w:gridCol w:w="8684"/>
      </w:tblGrid>
      <w:tr w:rsidR="003E0B95" w:rsidRPr="00D01189" w14:paraId="65BB8262" w14:textId="77777777" w:rsidTr="009A3117">
        <w:trPr>
          <w:trHeight w:val="1338"/>
        </w:trPr>
        <w:tc>
          <w:tcPr>
            <w:tcW w:w="1184" w:type="dxa"/>
          </w:tcPr>
          <w:p w14:paraId="1870C0C6" w14:textId="77777777" w:rsidR="003E0B95" w:rsidRPr="00D01189" w:rsidRDefault="003E0B95" w:rsidP="009A3117">
            <w:pPr>
              <w:rPr>
                <w:rFonts w:eastAsia="Times New Roman"/>
                <w:color w:val="000000"/>
                <w:sz w:val="20"/>
                <w:szCs w:val="20"/>
                <w:lang w:val="fr-FR"/>
              </w:rPr>
            </w:pPr>
          </w:p>
        </w:tc>
        <w:tc>
          <w:tcPr>
            <w:tcW w:w="8739" w:type="dxa"/>
          </w:tcPr>
          <w:p w14:paraId="38A021BB" w14:textId="64B73360" w:rsidR="003E0B95" w:rsidRPr="00D01189" w:rsidRDefault="00D01189" w:rsidP="00D01189">
            <w:pPr>
              <w:rPr>
                <w:b/>
                <w:bCs/>
                <w:i/>
                <w:color w:val="000000" w:themeColor="text1"/>
                <w:sz w:val="20"/>
                <w:szCs w:val="20"/>
                <w:lang w:val="fr"/>
              </w:rPr>
            </w:pPr>
            <w:r>
              <w:rPr>
                <w:i/>
                <w:color w:val="000000" w:themeColor="text1"/>
                <w:sz w:val="20"/>
                <w:szCs w:val="20"/>
                <w:lang w:val="fr"/>
              </w:rPr>
              <w:t xml:space="preserve">                          </w:t>
            </w:r>
            <w:r w:rsidRPr="00D01189">
              <w:rPr>
                <w:b/>
                <w:bCs/>
                <w:i/>
                <w:color w:val="000000" w:themeColor="text1"/>
                <w:sz w:val="20"/>
                <w:szCs w:val="20"/>
                <w:lang w:val="fr"/>
              </w:rPr>
              <w:t>C</w:t>
            </w:r>
            <w:r w:rsidR="00252FBD" w:rsidRPr="00D01189">
              <w:rPr>
                <w:b/>
                <w:bCs/>
                <w:i/>
                <w:color w:val="000000" w:themeColor="text1"/>
                <w:sz w:val="20"/>
                <w:szCs w:val="20"/>
                <w:lang w:val="fr"/>
              </w:rPr>
              <w:t>HALLENGE DE LA BAIE DES VEYS 202</w:t>
            </w:r>
            <w:r w:rsidR="00AD2BCA">
              <w:rPr>
                <w:b/>
                <w:bCs/>
                <w:i/>
                <w:color w:val="000000" w:themeColor="text1"/>
                <w:sz w:val="20"/>
                <w:szCs w:val="20"/>
                <w:lang w:val="fr"/>
              </w:rPr>
              <w:t>6</w:t>
            </w:r>
          </w:p>
          <w:p w14:paraId="5339A25F" w14:textId="77777777" w:rsidR="00D01189" w:rsidRPr="00D01189" w:rsidRDefault="00D01189" w:rsidP="00D01189">
            <w:pPr>
              <w:rPr>
                <w:color w:val="000000" w:themeColor="text1"/>
                <w:sz w:val="20"/>
                <w:szCs w:val="20"/>
                <w:lang w:val="fr-FR"/>
              </w:rPr>
            </w:pPr>
          </w:p>
          <w:p w14:paraId="723AC671" w14:textId="642EF67E" w:rsidR="003E0B95" w:rsidRPr="00D01189" w:rsidRDefault="00D01189" w:rsidP="00D01189">
            <w:pPr>
              <w:rPr>
                <w:b/>
                <w:bCs/>
                <w:iCs/>
                <w:color w:val="000000" w:themeColor="text1"/>
                <w:sz w:val="20"/>
                <w:szCs w:val="20"/>
              </w:rPr>
            </w:pPr>
            <w:r w:rsidRPr="00D01189">
              <w:rPr>
                <w:i/>
                <w:color w:val="000000" w:themeColor="text1"/>
                <w:sz w:val="20"/>
                <w:szCs w:val="20"/>
              </w:rPr>
              <w:t xml:space="preserve">                               </w:t>
            </w:r>
            <w:r>
              <w:rPr>
                <w:i/>
                <w:color w:val="000000" w:themeColor="text1"/>
                <w:sz w:val="20"/>
                <w:szCs w:val="20"/>
              </w:rPr>
              <w:t xml:space="preserve">  </w:t>
            </w:r>
            <w:r w:rsidR="00252FBD" w:rsidRPr="00D01189">
              <w:rPr>
                <w:b/>
                <w:bCs/>
                <w:iCs/>
                <w:color w:val="000000" w:themeColor="text1"/>
                <w:sz w:val="20"/>
                <w:szCs w:val="20"/>
              </w:rPr>
              <w:t>YACHT CLUB DE SAINT VAAST</w:t>
            </w:r>
          </w:p>
          <w:p w14:paraId="0A940615" w14:textId="77777777" w:rsidR="00D01189" w:rsidRPr="00D01189" w:rsidRDefault="00D01189" w:rsidP="00D01189">
            <w:pPr>
              <w:rPr>
                <w:rFonts w:eastAsia="Times New Roman"/>
                <w:i/>
                <w:color w:val="000000" w:themeColor="text1"/>
                <w:sz w:val="20"/>
                <w:szCs w:val="20"/>
              </w:rPr>
            </w:pPr>
          </w:p>
          <w:p w14:paraId="58188345" w14:textId="6B0A5735" w:rsidR="00D01189" w:rsidRPr="00D01189" w:rsidRDefault="00D01189" w:rsidP="00D01189">
            <w:pPr>
              <w:tabs>
                <w:tab w:val="left" w:pos="13"/>
              </w:tabs>
              <w:rPr>
                <w:b/>
                <w:bCs/>
                <w:iCs/>
                <w:color w:val="000000" w:themeColor="text1"/>
                <w:sz w:val="22"/>
                <w:szCs w:val="22"/>
                <w:lang w:val="fr"/>
              </w:rPr>
            </w:pPr>
            <w:r w:rsidRPr="00D01189">
              <w:rPr>
                <w:i/>
                <w:color w:val="000000" w:themeColor="text1"/>
                <w:sz w:val="22"/>
                <w:szCs w:val="22"/>
                <w:lang w:val="fr"/>
              </w:rPr>
              <w:t xml:space="preserve">                                                       </w:t>
            </w:r>
            <w:r w:rsidR="00252FBD" w:rsidRPr="00D01189">
              <w:rPr>
                <w:b/>
                <w:bCs/>
                <w:iCs/>
                <w:color w:val="000000" w:themeColor="text1"/>
                <w:sz w:val="22"/>
                <w:szCs w:val="22"/>
                <w:lang w:val="fr"/>
              </w:rPr>
              <w:t>5</w:t>
            </w:r>
            <w:r w:rsidR="00A66FEA">
              <w:rPr>
                <w:b/>
                <w:bCs/>
                <w:iCs/>
                <w:color w:val="000000" w:themeColor="text1"/>
                <w:sz w:val="22"/>
                <w:szCs w:val="22"/>
                <w:lang w:val="fr"/>
              </w:rPr>
              <w:t>B</w:t>
            </w:r>
            <w:r w:rsidR="00252FBD" w:rsidRPr="00D01189">
              <w:rPr>
                <w:b/>
                <w:bCs/>
                <w:iCs/>
                <w:color w:val="000000" w:themeColor="text1"/>
                <w:sz w:val="22"/>
                <w:szCs w:val="22"/>
                <w:lang w:val="fr"/>
              </w:rPr>
              <w:t> </w:t>
            </w:r>
            <w:r w:rsidRPr="00D01189">
              <w:rPr>
                <w:b/>
                <w:bCs/>
                <w:iCs/>
                <w:color w:val="000000" w:themeColor="text1"/>
                <w:sz w:val="22"/>
                <w:szCs w:val="22"/>
                <w:lang w:val="fr"/>
              </w:rPr>
              <w:t xml:space="preserve">  </w:t>
            </w:r>
          </w:p>
          <w:p w14:paraId="00AEA00D" w14:textId="77777777" w:rsidR="00D01189" w:rsidRPr="00252FBD" w:rsidRDefault="00D01189" w:rsidP="00D01189">
            <w:pPr>
              <w:tabs>
                <w:tab w:val="left" w:pos="13"/>
              </w:tabs>
              <w:rPr>
                <w:i/>
                <w:color w:val="000000" w:themeColor="text1"/>
                <w:sz w:val="20"/>
                <w:szCs w:val="20"/>
                <w:lang w:val="fr"/>
              </w:rPr>
            </w:pPr>
          </w:p>
          <w:p w14:paraId="32CCCEEB" w14:textId="720504AC" w:rsidR="003E0B95" w:rsidRPr="00D01189" w:rsidRDefault="00D01189" w:rsidP="00D01189">
            <w:pPr>
              <w:tabs>
                <w:tab w:val="left" w:pos="13"/>
              </w:tabs>
              <w:rPr>
                <w:b/>
                <w:bCs/>
                <w:i/>
                <w:color w:val="000000" w:themeColor="text1"/>
                <w:sz w:val="20"/>
                <w:szCs w:val="20"/>
                <w:lang w:val="fr"/>
              </w:rPr>
            </w:pPr>
            <w:r>
              <w:rPr>
                <w:b/>
                <w:bCs/>
                <w:i/>
                <w:color w:val="000000" w:themeColor="text1"/>
                <w:sz w:val="20"/>
                <w:szCs w:val="20"/>
                <w:lang w:val="fr"/>
              </w:rPr>
              <w:t xml:space="preserve">                                              </w:t>
            </w:r>
            <w:r w:rsidR="00A66FEA">
              <w:rPr>
                <w:b/>
                <w:bCs/>
                <w:i/>
                <w:color w:val="000000" w:themeColor="text1"/>
                <w:sz w:val="20"/>
                <w:szCs w:val="20"/>
                <w:lang w:val="fr"/>
              </w:rPr>
              <w:t>15</w:t>
            </w:r>
            <w:r w:rsidR="00252FBD" w:rsidRPr="00D01189">
              <w:rPr>
                <w:b/>
                <w:bCs/>
                <w:i/>
                <w:color w:val="000000" w:themeColor="text1"/>
                <w:sz w:val="20"/>
                <w:szCs w:val="20"/>
                <w:lang w:val="fr"/>
              </w:rPr>
              <w:t xml:space="preserve"> et </w:t>
            </w:r>
            <w:r w:rsidR="00A66FEA">
              <w:rPr>
                <w:b/>
                <w:bCs/>
                <w:i/>
                <w:color w:val="000000" w:themeColor="text1"/>
                <w:sz w:val="20"/>
                <w:szCs w:val="20"/>
                <w:lang w:val="fr"/>
              </w:rPr>
              <w:t>16</w:t>
            </w:r>
            <w:r w:rsidR="00252FBD" w:rsidRPr="00D01189">
              <w:rPr>
                <w:b/>
                <w:bCs/>
                <w:i/>
                <w:color w:val="000000" w:themeColor="text1"/>
                <w:sz w:val="20"/>
                <w:szCs w:val="20"/>
                <w:lang w:val="fr"/>
              </w:rPr>
              <w:t xml:space="preserve"> </w:t>
            </w:r>
            <w:r w:rsidR="00A66FEA">
              <w:rPr>
                <w:b/>
                <w:bCs/>
                <w:i/>
                <w:color w:val="000000" w:themeColor="text1"/>
                <w:sz w:val="20"/>
                <w:szCs w:val="20"/>
                <w:lang w:val="fr"/>
              </w:rPr>
              <w:t>Mai</w:t>
            </w:r>
            <w:r w:rsidR="00252FBD" w:rsidRPr="00D01189">
              <w:rPr>
                <w:b/>
                <w:bCs/>
                <w:i/>
                <w:color w:val="000000" w:themeColor="text1"/>
                <w:sz w:val="20"/>
                <w:szCs w:val="20"/>
                <w:lang w:val="fr"/>
              </w:rPr>
              <w:t xml:space="preserve"> 202</w:t>
            </w:r>
            <w:r w:rsidR="00A66FEA">
              <w:rPr>
                <w:b/>
                <w:bCs/>
                <w:i/>
                <w:color w:val="000000" w:themeColor="text1"/>
                <w:sz w:val="20"/>
                <w:szCs w:val="20"/>
                <w:lang w:val="fr"/>
              </w:rPr>
              <w:t>6</w:t>
            </w:r>
          </w:p>
          <w:p w14:paraId="3CBBAF61" w14:textId="77777777" w:rsidR="00D01189" w:rsidRPr="00252FBD" w:rsidRDefault="00D01189" w:rsidP="009A3117">
            <w:pPr>
              <w:tabs>
                <w:tab w:val="left" w:pos="13"/>
              </w:tabs>
              <w:jc w:val="center"/>
              <w:rPr>
                <w:i/>
                <w:color w:val="000000" w:themeColor="text1"/>
                <w:sz w:val="20"/>
                <w:szCs w:val="20"/>
                <w:lang w:val="fr"/>
              </w:rPr>
            </w:pPr>
          </w:p>
          <w:p w14:paraId="3C3669FA" w14:textId="54D4E018" w:rsidR="003E0B95" w:rsidRDefault="00D01189" w:rsidP="00D01189">
            <w:pPr>
              <w:tabs>
                <w:tab w:val="left" w:pos="13"/>
              </w:tabs>
              <w:rPr>
                <w:b/>
                <w:bCs/>
                <w:i/>
                <w:color w:val="000000" w:themeColor="text1"/>
                <w:sz w:val="20"/>
                <w:szCs w:val="20"/>
                <w:lang w:val="fr"/>
              </w:rPr>
            </w:pPr>
            <w:r>
              <w:rPr>
                <w:b/>
                <w:bCs/>
                <w:i/>
                <w:color w:val="000000" w:themeColor="text1"/>
                <w:sz w:val="20"/>
                <w:szCs w:val="20"/>
                <w:lang w:val="fr"/>
              </w:rPr>
              <w:t xml:space="preserve">                  </w:t>
            </w:r>
            <w:r w:rsidR="00252FBD" w:rsidRPr="00D01189">
              <w:rPr>
                <w:b/>
                <w:bCs/>
                <w:i/>
                <w:color w:val="000000" w:themeColor="text1"/>
                <w:sz w:val="20"/>
                <w:szCs w:val="20"/>
                <w:lang w:val="fr"/>
              </w:rPr>
              <w:t>SAINT VAAST LA HOUGUE </w:t>
            </w:r>
            <w:r>
              <w:rPr>
                <w:b/>
                <w:bCs/>
                <w:i/>
                <w:color w:val="000000" w:themeColor="text1"/>
                <w:sz w:val="20"/>
                <w:szCs w:val="20"/>
                <w:lang w:val="fr"/>
              </w:rPr>
              <w:t>/</w:t>
            </w:r>
            <w:r w:rsidR="00252FBD" w:rsidRPr="00D01189">
              <w:rPr>
                <w:b/>
                <w:bCs/>
                <w:i/>
                <w:color w:val="000000" w:themeColor="text1"/>
                <w:sz w:val="20"/>
                <w:szCs w:val="20"/>
                <w:lang w:val="fr"/>
              </w:rPr>
              <w:t xml:space="preserve"> GRAN</w:t>
            </w:r>
            <w:r w:rsidR="008A2567" w:rsidRPr="00D01189">
              <w:rPr>
                <w:b/>
                <w:bCs/>
                <w:i/>
                <w:color w:val="000000" w:themeColor="text1"/>
                <w:sz w:val="20"/>
                <w:szCs w:val="20"/>
                <w:lang w:val="fr"/>
              </w:rPr>
              <w:t>D</w:t>
            </w:r>
            <w:r w:rsidR="00252FBD" w:rsidRPr="00D01189">
              <w:rPr>
                <w:b/>
                <w:bCs/>
                <w:i/>
                <w:color w:val="000000" w:themeColor="text1"/>
                <w:sz w:val="20"/>
                <w:szCs w:val="20"/>
                <w:lang w:val="fr"/>
              </w:rPr>
              <w:t>CAMP MAISY</w:t>
            </w:r>
          </w:p>
          <w:p w14:paraId="44F3307A" w14:textId="77777777" w:rsidR="00D01189" w:rsidRPr="00D01189" w:rsidRDefault="00D01189" w:rsidP="00D01189">
            <w:pPr>
              <w:tabs>
                <w:tab w:val="left" w:pos="13"/>
              </w:tabs>
              <w:rPr>
                <w:b/>
                <w:bCs/>
                <w:i/>
                <w:color w:val="000000" w:themeColor="text1"/>
                <w:sz w:val="20"/>
                <w:szCs w:val="20"/>
                <w:lang w:val="fr"/>
              </w:rPr>
            </w:pPr>
          </w:p>
          <w:p w14:paraId="762ADF0A" w14:textId="7F9FD453" w:rsidR="00D01189" w:rsidRPr="00D01189" w:rsidRDefault="00D01189" w:rsidP="009A3117">
            <w:pPr>
              <w:tabs>
                <w:tab w:val="left" w:pos="13"/>
              </w:tabs>
              <w:jc w:val="center"/>
              <w:rPr>
                <w:sz w:val="20"/>
                <w:szCs w:val="20"/>
                <w:lang w:val="fr-FR"/>
              </w:rPr>
            </w:pPr>
          </w:p>
        </w:tc>
      </w:tr>
      <w:tr w:rsidR="003E0B95" w:rsidRPr="00D01189" w14:paraId="5C88711F" w14:textId="77777777" w:rsidTr="009A3117">
        <w:trPr>
          <w:trHeight w:val="1088"/>
        </w:trPr>
        <w:tc>
          <w:tcPr>
            <w:tcW w:w="1184" w:type="dxa"/>
          </w:tcPr>
          <w:p w14:paraId="6585DE43" w14:textId="77777777" w:rsidR="003E0B95" w:rsidRPr="00D01189" w:rsidRDefault="003E0B95" w:rsidP="009A3117">
            <w:pPr>
              <w:rPr>
                <w:b/>
                <w:bCs/>
                <w:i/>
                <w:color w:val="000000" w:themeColor="text1"/>
                <w:sz w:val="20"/>
                <w:szCs w:val="20"/>
                <w:lang w:val="fr"/>
              </w:rPr>
            </w:pPr>
            <w:r w:rsidRPr="00D01189">
              <w:rPr>
                <w:b/>
                <w:bCs/>
                <w:i/>
                <w:color w:val="000000" w:themeColor="text1"/>
                <w:sz w:val="20"/>
                <w:szCs w:val="20"/>
                <w:lang w:val="fr"/>
              </w:rPr>
              <w:t>Préambule</w:t>
            </w:r>
          </w:p>
          <w:p w14:paraId="5BACA96C" w14:textId="77777777" w:rsidR="003E0B95" w:rsidRPr="003E0B95" w:rsidRDefault="003E0B95" w:rsidP="009A3117">
            <w:pPr>
              <w:rPr>
                <w:i/>
                <w:color w:val="FF0000"/>
                <w:sz w:val="20"/>
                <w:szCs w:val="20"/>
                <w:lang w:val="fr"/>
              </w:rPr>
            </w:pPr>
          </w:p>
        </w:tc>
        <w:tc>
          <w:tcPr>
            <w:tcW w:w="8739" w:type="dxa"/>
          </w:tcPr>
          <w:p w14:paraId="57B8830D" w14:textId="70D0EF0E" w:rsidR="003E0B95" w:rsidRPr="00D01189" w:rsidRDefault="003E0B95" w:rsidP="00252FBD">
            <w:pPr>
              <w:rPr>
                <w:sz w:val="20"/>
                <w:szCs w:val="20"/>
                <w:lang w:val="fr-FR"/>
              </w:rPr>
            </w:pPr>
            <w:r w:rsidRPr="003E0B95">
              <w:rPr>
                <w:sz w:val="20"/>
                <w:szCs w:val="20"/>
                <w:lang w:val="fr"/>
              </w:rPr>
              <w:t xml:space="preserve">La mention [NP] dans une </w:t>
            </w:r>
            <w:r w:rsidRPr="003E0B95">
              <w:rPr>
                <w:i/>
                <w:sz w:val="20"/>
                <w:szCs w:val="20"/>
                <w:lang w:val="fr"/>
              </w:rPr>
              <w:t>règle</w:t>
            </w:r>
            <w:r w:rsidRPr="003E0B95">
              <w:rPr>
                <w:sz w:val="20"/>
                <w:szCs w:val="20"/>
                <w:lang w:val="fr"/>
              </w:rPr>
              <w:t xml:space="preserve"> signifie qu’un bateau ne peut pas réclamer (No Protest) contre un autre bateau pour avoir enfreint cette </w:t>
            </w:r>
            <w:r w:rsidRPr="003E0B95">
              <w:rPr>
                <w:i/>
                <w:sz w:val="20"/>
                <w:szCs w:val="20"/>
                <w:lang w:val="fr"/>
              </w:rPr>
              <w:t>règle</w:t>
            </w:r>
            <w:r w:rsidRPr="003E0B95">
              <w:rPr>
                <w:sz w:val="20"/>
                <w:szCs w:val="20"/>
                <w:lang w:val="fr"/>
              </w:rPr>
              <w:t xml:space="preserve">. Cela modifie la RCV 60.1. </w:t>
            </w:r>
            <w:r w:rsidRPr="00D01189">
              <w:rPr>
                <w:sz w:val="20"/>
                <w:szCs w:val="20"/>
                <w:lang w:val="fr-FR"/>
              </w:rPr>
              <w:t>La mention [DP] dans une</w:t>
            </w:r>
            <w:r w:rsidRPr="00D01189">
              <w:rPr>
                <w:i/>
                <w:sz w:val="20"/>
                <w:szCs w:val="20"/>
                <w:lang w:val="fr-FR"/>
              </w:rPr>
              <w:t xml:space="preserve"> règle</w:t>
            </w:r>
            <w:r w:rsidRPr="00D01189">
              <w:rPr>
                <w:sz w:val="20"/>
                <w:szCs w:val="20"/>
                <w:lang w:val="fr-FR"/>
              </w:rPr>
              <w:t xml:space="preserve"> signifie que la pénalité pour une infraction à cette</w:t>
            </w:r>
            <w:r w:rsidRPr="00D01189">
              <w:rPr>
                <w:i/>
                <w:sz w:val="20"/>
                <w:szCs w:val="20"/>
                <w:lang w:val="fr-FR"/>
              </w:rPr>
              <w:t xml:space="preserve"> règle</w:t>
            </w:r>
            <w:r w:rsidRPr="00D01189">
              <w:rPr>
                <w:sz w:val="20"/>
                <w:szCs w:val="20"/>
                <w:lang w:val="fr-FR"/>
              </w:rPr>
              <w:t xml:space="preserve"> peut, à la discrétion du jury, être inférieure à une disqualification. </w:t>
            </w:r>
          </w:p>
        </w:tc>
      </w:tr>
      <w:tr w:rsidR="003E0B95" w:rsidRPr="00D01189" w14:paraId="3F7F912E" w14:textId="77777777" w:rsidTr="009A3117">
        <w:tc>
          <w:tcPr>
            <w:tcW w:w="1184" w:type="dxa"/>
          </w:tcPr>
          <w:p w14:paraId="7968A593" w14:textId="77777777" w:rsidR="003E0B95" w:rsidRPr="003E0B95" w:rsidRDefault="003E0B95" w:rsidP="009A3117">
            <w:pPr>
              <w:rPr>
                <w:b/>
                <w:sz w:val="20"/>
                <w:szCs w:val="20"/>
                <w:lang w:val="fr"/>
              </w:rPr>
            </w:pPr>
          </w:p>
        </w:tc>
        <w:tc>
          <w:tcPr>
            <w:tcW w:w="8739" w:type="dxa"/>
          </w:tcPr>
          <w:p w14:paraId="70FB7AE6" w14:textId="77777777" w:rsidR="003D5706" w:rsidRPr="00BE7D51" w:rsidRDefault="003D5706" w:rsidP="003D5706">
            <w:pPr>
              <w:jc w:val="both"/>
              <w:rPr>
                <w:b/>
                <w:bCs/>
                <w:color w:val="000000"/>
                <w:sz w:val="20"/>
                <w:szCs w:val="20"/>
                <w:lang w:val="fr-FR" w:bidi="ar-SA"/>
              </w:rPr>
            </w:pPr>
            <w:r w:rsidRPr="00BE7D51">
              <w:rPr>
                <w:b/>
                <w:bCs/>
                <w:color w:val="000000"/>
                <w:sz w:val="20"/>
                <w:szCs w:val="20"/>
                <w:lang w:val="fr-FR" w:bidi="ar-SA"/>
              </w:rPr>
              <w:t>Prévention des violences et incivilités</w:t>
            </w:r>
          </w:p>
          <w:p w14:paraId="7AA6B094" w14:textId="77777777" w:rsidR="003D5706" w:rsidRPr="00BE7D51" w:rsidRDefault="003D5706" w:rsidP="003D5706">
            <w:pPr>
              <w:widowControl/>
              <w:suppressAutoHyphens w:val="0"/>
              <w:jc w:val="both"/>
              <w:rPr>
                <w:rFonts w:ascii="Calibri" w:eastAsia="Times New Roman" w:hAnsi="Calibri" w:cs="Calibri"/>
                <w:sz w:val="20"/>
                <w:szCs w:val="20"/>
                <w:lang w:val="fr-FR" w:eastAsia="fr-FR" w:bidi="ar-SA"/>
              </w:rPr>
            </w:pPr>
            <w:r w:rsidRPr="00BE7D51">
              <w:rPr>
                <w:rFonts w:eastAsia="Times New Roman"/>
                <w:sz w:val="20"/>
                <w:szCs w:val="20"/>
                <w:lang w:val="fr-FR" w:eastAsia="fr-FR" w:bidi="ar-SA"/>
              </w:rPr>
              <w:t>La FFVoile rappelle que les manifestations sportives sont avant tout un espace d’échanges et de partages ouvert et accessible à toutes et à tous. </w:t>
            </w:r>
          </w:p>
          <w:p w14:paraId="67D114AD" w14:textId="77777777" w:rsidR="003D5706" w:rsidRPr="00BE7D51" w:rsidRDefault="003D5706" w:rsidP="003D5706">
            <w:pPr>
              <w:widowControl/>
              <w:suppressAutoHyphens w:val="0"/>
              <w:jc w:val="both"/>
              <w:rPr>
                <w:rFonts w:ascii="Calibri" w:eastAsia="Times New Roman" w:hAnsi="Calibri" w:cs="Calibri"/>
                <w:sz w:val="20"/>
                <w:szCs w:val="20"/>
                <w:lang w:val="fr-FR" w:eastAsia="fr-FR" w:bidi="ar-SA"/>
              </w:rPr>
            </w:pPr>
            <w:r w:rsidRPr="00BE7D51">
              <w:rPr>
                <w:rFonts w:eastAsia="Times New Roman"/>
                <w:sz w:val="20"/>
                <w:szCs w:val="20"/>
                <w:lang w:val="fr-FR" w:eastAsia="fr-FR" w:bidi="ar-SA"/>
              </w:rPr>
              <w:t>A ce titre, il est demandé aux concurrents</w:t>
            </w:r>
            <w:r>
              <w:rPr>
                <w:rFonts w:eastAsia="Times New Roman"/>
                <w:sz w:val="20"/>
                <w:szCs w:val="20"/>
                <w:lang w:val="fr-FR" w:eastAsia="fr-FR" w:bidi="ar-SA"/>
              </w:rPr>
              <w:t>, aux concurrentes,</w:t>
            </w:r>
            <w:r w:rsidRPr="00BE7D51">
              <w:rPr>
                <w:rFonts w:eastAsia="Times New Roman"/>
                <w:sz w:val="20"/>
                <w:szCs w:val="20"/>
                <w:lang w:val="fr-FR" w:eastAsia="fr-FR" w:bidi="ar-SA"/>
              </w:rPr>
              <w:t xml:space="preserve"> aux accompagnateurs</w:t>
            </w:r>
            <w:r>
              <w:rPr>
                <w:rFonts w:eastAsia="Times New Roman"/>
                <w:sz w:val="20"/>
                <w:szCs w:val="20"/>
                <w:lang w:val="fr-FR" w:eastAsia="fr-FR" w:bidi="ar-SA"/>
              </w:rPr>
              <w:t xml:space="preserve"> et aux accompagnatrices</w:t>
            </w:r>
            <w:r w:rsidRPr="00BE7D51">
              <w:rPr>
                <w:rFonts w:eastAsia="Times New Roman"/>
                <w:sz w:val="20"/>
                <w:szCs w:val="20"/>
                <w:lang w:val="fr-FR" w:eastAsia="fr-FR" w:bidi="ar-SA"/>
              </w:rPr>
              <w:t xml:space="preserve"> de se comporter en toutes circonstances, à terre comme sur l’eau, de façon courtoise et respectueuse indépendamment de l’origine, du genre ou de l’orientation sexuelle des autres participants</w:t>
            </w:r>
            <w:r>
              <w:rPr>
                <w:rFonts w:eastAsia="Times New Roman"/>
                <w:sz w:val="20"/>
                <w:szCs w:val="20"/>
                <w:lang w:val="fr-FR" w:eastAsia="fr-FR" w:bidi="ar-SA"/>
              </w:rPr>
              <w:t xml:space="preserve"> et participantes.</w:t>
            </w:r>
          </w:p>
          <w:p w14:paraId="153C25B7" w14:textId="317B4B40" w:rsidR="003E0B95" w:rsidRPr="003E0B95" w:rsidRDefault="003E0B95" w:rsidP="00252FBD">
            <w:pPr>
              <w:rPr>
                <w:b/>
                <w:sz w:val="20"/>
                <w:szCs w:val="20"/>
                <w:lang w:val="fr"/>
              </w:rPr>
            </w:pPr>
            <w:r w:rsidRPr="00D01189">
              <w:rPr>
                <w:rFonts w:eastAsia="Times New Roman"/>
                <w:color w:val="000000"/>
                <w:sz w:val="20"/>
                <w:szCs w:val="20"/>
                <w:lang w:val="fr-FR" w:eastAsia="fr-FR"/>
              </w:rPr>
              <w:t> </w:t>
            </w:r>
          </w:p>
        </w:tc>
      </w:tr>
      <w:tr w:rsidR="003E0B95" w:rsidRPr="00D01189" w14:paraId="6FCEBFD2" w14:textId="77777777" w:rsidTr="009A3117">
        <w:trPr>
          <w:trHeight w:val="191"/>
        </w:trPr>
        <w:tc>
          <w:tcPr>
            <w:tcW w:w="1184" w:type="dxa"/>
          </w:tcPr>
          <w:p w14:paraId="1BF1784A" w14:textId="77777777" w:rsidR="003E0B95" w:rsidRPr="003E0B95" w:rsidRDefault="003E0B95" w:rsidP="009A3117">
            <w:pPr>
              <w:rPr>
                <w:rFonts w:eastAsia="Times New Roman"/>
                <w:b/>
                <w:sz w:val="20"/>
                <w:szCs w:val="20"/>
              </w:rPr>
            </w:pPr>
            <w:r w:rsidRPr="003E0B95">
              <w:rPr>
                <w:rFonts w:eastAsia="Times New Roman"/>
                <w:b/>
                <w:sz w:val="20"/>
                <w:szCs w:val="20"/>
              </w:rPr>
              <w:t>1</w:t>
            </w:r>
          </w:p>
        </w:tc>
        <w:tc>
          <w:tcPr>
            <w:tcW w:w="8739" w:type="dxa"/>
          </w:tcPr>
          <w:p w14:paraId="19A07BE9" w14:textId="77777777" w:rsidR="003E0B95" w:rsidRPr="003E0B95" w:rsidRDefault="003E0B95" w:rsidP="009A3117">
            <w:pPr>
              <w:rPr>
                <w:sz w:val="20"/>
                <w:szCs w:val="20"/>
                <w:lang w:val="fr"/>
              </w:rPr>
            </w:pPr>
            <w:r w:rsidRPr="003E0B95">
              <w:rPr>
                <w:b/>
                <w:sz w:val="20"/>
                <w:szCs w:val="20"/>
                <w:lang w:val="fr"/>
              </w:rPr>
              <w:t>RÈGLES</w:t>
            </w:r>
            <w:r w:rsidRPr="003E0B95">
              <w:rPr>
                <w:sz w:val="20"/>
                <w:szCs w:val="20"/>
                <w:lang w:val="fr"/>
              </w:rPr>
              <w:t xml:space="preserve"> </w:t>
            </w:r>
          </w:p>
          <w:p w14:paraId="3CBE68FE" w14:textId="77777777" w:rsidR="003E0B95" w:rsidRPr="00D01189" w:rsidRDefault="003E0B95" w:rsidP="009A3117">
            <w:pPr>
              <w:rPr>
                <w:sz w:val="20"/>
                <w:szCs w:val="20"/>
                <w:lang w:val="fr-FR"/>
              </w:rPr>
            </w:pPr>
            <w:r w:rsidRPr="003E0B95">
              <w:rPr>
                <w:sz w:val="20"/>
                <w:szCs w:val="20"/>
                <w:lang w:val="fr"/>
              </w:rPr>
              <w:t xml:space="preserve">La compétition est régie par :  </w:t>
            </w:r>
          </w:p>
        </w:tc>
      </w:tr>
      <w:tr w:rsidR="003E0B95" w:rsidRPr="00D01189" w14:paraId="05D49326" w14:textId="77777777" w:rsidTr="009A3117">
        <w:tc>
          <w:tcPr>
            <w:tcW w:w="1184" w:type="dxa"/>
          </w:tcPr>
          <w:p w14:paraId="69A1DC8A" w14:textId="77777777" w:rsidR="003E0B95" w:rsidRPr="003E0B95" w:rsidRDefault="003E0B95" w:rsidP="009A3117">
            <w:pPr>
              <w:rPr>
                <w:b/>
                <w:sz w:val="20"/>
                <w:szCs w:val="20"/>
                <w:lang w:val="fr"/>
              </w:rPr>
            </w:pPr>
            <w:r w:rsidRPr="003E0B95">
              <w:rPr>
                <w:b/>
                <w:sz w:val="20"/>
                <w:szCs w:val="20"/>
                <w:lang w:val="fr"/>
              </w:rPr>
              <w:t>1.1</w:t>
            </w:r>
          </w:p>
        </w:tc>
        <w:tc>
          <w:tcPr>
            <w:tcW w:w="8739" w:type="dxa"/>
          </w:tcPr>
          <w:p w14:paraId="019680B7" w14:textId="77777777" w:rsidR="003E0B95" w:rsidRPr="003E0B95" w:rsidRDefault="003E0B95" w:rsidP="009A3117">
            <w:pPr>
              <w:rPr>
                <w:sz w:val="20"/>
                <w:szCs w:val="20"/>
                <w:lang w:val="fr"/>
              </w:rPr>
            </w:pPr>
            <w:r w:rsidRPr="003E0B95">
              <w:rPr>
                <w:sz w:val="20"/>
                <w:szCs w:val="20"/>
                <w:lang w:val="fr"/>
              </w:rPr>
              <w:t xml:space="preserve">- les règles telles que définies dans </w:t>
            </w:r>
            <w:r w:rsidRPr="003E0B95">
              <w:rPr>
                <w:i/>
                <w:sz w:val="20"/>
                <w:szCs w:val="20"/>
                <w:lang w:val="fr"/>
              </w:rPr>
              <w:t>Les Règles de Course à la Voile.</w:t>
            </w:r>
          </w:p>
        </w:tc>
      </w:tr>
      <w:tr w:rsidR="003E0B95" w:rsidRPr="00D01189" w14:paraId="71FDEF3D" w14:textId="77777777" w:rsidTr="009A3117">
        <w:tc>
          <w:tcPr>
            <w:tcW w:w="1184" w:type="dxa"/>
          </w:tcPr>
          <w:p w14:paraId="6B4891E3" w14:textId="77777777" w:rsidR="003E0B95" w:rsidRPr="003E0B95" w:rsidRDefault="003E0B95" w:rsidP="009A3117">
            <w:pPr>
              <w:rPr>
                <w:b/>
                <w:sz w:val="20"/>
                <w:szCs w:val="20"/>
                <w:lang w:val="fr"/>
              </w:rPr>
            </w:pPr>
            <w:r w:rsidRPr="003E0B95">
              <w:rPr>
                <w:b/>
                <w:sz w:val="20"/>
                <w:szCs w:val="20"/>
                <w:lang w:val="fr"/>
              </w:rPr>
              <w:t>1.3</w:t>
            </w:r>
          </w:p>
          <w:p w14:paraId="5A11A800" w14:textId="77777777" w:rsidR="003E0B95" w:rsidRPr="003E0B95" w:rsidRDefault="003E0B95" w:rsidP="009A3117">
            <w:pPr>
              <w:rPr>
                <w:b/>
                <w:sz w:val="20"/>
                <w:szCs w:val="20"/>
                <w:lang w:val="fr"/>
              </w:rPr>
            </w:pPr>
          </w:p>
        </w:tc>
        <w:tc>
          <w:tcPr>
            <w:tcW w:w="8739" w:type="dxa"/>
          </w:tcPr>
          <w:p w14:paraId="7266EF79" w14:textId="196C1EE1" w:rsidR="003E0B95" w:rsidRPr="003E0B95" w:rsidRDefault="003E0B95" w:rsidP="009A3117">
            <w:pPr>
              <w:rPr>
                <w:sz w:val="20"/>
                <w:szCs w:val="20"/>
                <w:lang w:val="fr"/>
              </w:rPr>
            </w:pPr>
            <w:r w:rsidRPr="003E0B95">
              <w:rPr>
                <w:sz w:val="20"/>
                <w:szCs w:val="20"/>
                <w:lang w:val="fr"/>
              </w:rPr>
              <w:t xml:space="preserve">- la partie B, section II du Règlement International pour Prévenir les Abordages en Mer (RIPAM) quand elle remplace les RCV du chapitre 2, </w:t>
            </w:r>
            <w:bookmarkStart w:id="0" w:name="_Hlk75873604"/>
            <w:r w:rsidR="008A2567" w:rsidRPr="008A2567">
              <w:rPr>
                <w:iCs/>
                <w:color w:val="000000" w:themeColor="text1"/>
                <w:sz w:val="20"/>
                <w:szCs w:val="20"/>
                <w:lang w:val="fr"/>
              </w:rPr>
              <w:t>lors des navigations nocturnes notammen</w:t>
            </w:r>
            <w:bookmarkEnd w:id="0"/>
            <w:r w:rsidR="008A2567" w:rsidRPr="008A2567">
              <w:rPr>
                <w:iCs/>
                <w:color w:val="000000" w:themeColor="text1"/>
                <w:sz w:val="20"/>
                <w:szCs w:val="20"/>
                <w:lang w:val="fr"/>
              </w:rPr>
              <w:t>t.</w:t>
            </w:r>
          </w:p>
        </w:tc>
      </w:tr>
      <w:tr w:rsidR="003E0B95" w:rsidRPr="00D01189" w14:paraId="6FEC2D40" w14:textId="77777777" w:rsidTr="009A3117">
        <w:tc>
          <w:tcPr>
            <w:tcW w:w="1184" w:type="dxa"/>
          </w:tcPr>
          <w:p w14:paraId="35CFE1C9" w14:textId="77777777" w:rsidR="003E0B95" w:rsidRPr="003E0B95" w:rsidRDefault="003E0B95" w:rsidP="009A3117">
            <w:pPr>
              <w:rPr>
                <w:b/>
                <w:sz w:val="20"/>
                <w:szCs w:val="20"/>
                <w:lang w:val="fr"/>
              </w:rPr>
            </w:pPr>
            <w:r w:rsidRPr="003E0B95">
              <w:rPr>
                <w:b/>
                <w:sz w:val="20"/>
                <w:szCs w:val="20"/>
                <w:lang w:val="fr"/>
              </w:rPr>
              <w:t>1.5</w:t>
            </w:r>
          </w:p>
        </w:tc>
        <w:tc>
          <w:tcPr>
            <w:tcW w:w="8739" w:type="dxa"/>
          </w:tcPr>
          <w:p w14:paraId="0315A1C8" w14:textId="77777777" w:rsidR="003E0B95" w:rsidRPr="003E0B95" w:rsidRDefault="003E0B95" w:rsidP="009A3117">
            <w:pPr>
              <w:rPr>
                <w:sz w:val="20"/>
                <w:szCs w:val="20"/>
                <w:lang w:val="fr"/>
              </w:rPr>
            </w:pPr>
            <w:r w:rsidRPr="003E0B95">
              <w:rPr>
                <w:sz w:val="20"/>
                <w:szCs w:val="20"/>
                <w:lang w:val="fr"/>
              </w:rPr>
              <w:t>- les règlements fédéraux, notamment le règlement technique des pratiques sportives compétitives, et chartes de la FFVoile</w:t>
            </w:r>
          </w:p>
        </w:tc>
      </w:tr>
      <w:tr w:rsidR="003E0B95" w:rsidRPr="003E0B95" w14:paraId="3DCA4CB7" w14:textId="77777777" w:rsidTr="009A3117">
        <w:tc>
          <w:tcPr>
            <w:tcW w:w="1184" w:type="dxa"/>
          </w:tcPr>
          <w:p w14:paraId="5290E7E9" w14:textId="77777777" w:rsidR="003E0B95" w:rsidRPr="003E0B95" w:rsidRDefault="003E0B95" w:rsidP="009A3117">
            <w:pPr>
              <w:rPr>
                <w:rFonts w:eastAsia="Times New Roman"/>
                <w:b/>
                <w:sz w:val="20"/>
                <w:szCs w:val="20"/>
              </w:rPr>
            </w:pPr>
            <w:r w:rsidRPr="003E0B95">
              <w:rPr>
                <w:b/>
                <w:sz w:val="20"/>
                <w:szCs w:val="20"/>
                <w:lang w:val="fr"/>
              </w:rPr>
              <w:t>1.6</w:t>
            </w:r>
          </w:p>
        </w:tc>
        <w:tc>
          <w:tcPr>
            <w:tcW w:w="8739" w:type="dxa"/>
          </w:tcPr>
          <w:p w14:paraId="1C1DC990" w14:textId="22FBE049" w:rsidR="003E0B95" w:rsidRPr="008A2567" w:rsidRDefault="008A2567" w:rsidP="009A3117">
            <w:pPr>
              <w:rPr>
                <w:iCs/>
                <w:color w:val="000000" w:themeColor="text1"/>
                <w:sz w:val="20"/>
                <w:szCs w:val="20"/>
                <w:lang w:val="fr"/>
              </w:rPr>
            </w:pPr>
            <w:r>
              <w:rPr>
                <w:iCs/>
                <w:color w:val="000000" w:themeColor="text1"/>
                <w:sz w:val="20"/>
                <w:szCs w:val="20"/>
                <w:lang w:val="fr"/>
              </w:rPr>
              <w:t>- les règlements Osiris Habitable 202</w:t>
            </w:r>
            <w:r w:rsidR="00A66FEA">
              <w:rPr>
                <w:iCs/>
                <w:color w:val="000000" w:themeColor="text1"/>
                <w:sz w:val="20"/>
                <w:szCs w:val="20"/>
                <w:lang w:val="fr"/>
              </w:rPr>
              <w:t>6</w:t>
            </w:r>
          </w:p>
        </w:tc>
      </w:tr>
      <w:tr w:rsidR="003E0B95" w:rsidRPr="003E0B95" w14:paraId="54EF381C" w14:textId="77777777" w:rsidTr="009A3117">
        <w:tc>
          <w:tcPr>
            <w:tcW w:w="1184" w:type="dxa"/>
          </w:tcPr>
          <w:p w14:paraId="14EDD330" w14:textId="77777777" w:rsidR="003E0B95" w:rsidRPr="003E0B95" w:rsidRDefault="003E0B95" w:rsidP="009A3117">
            <w:pPr>
              <w:rPr>
                <w:b/>
                <w:sz w:val="20"/>
                <w:szCs w:val="20"/>
                <w:lang w:val="fr"/>
              </w:rPr>
            </w:pPr>
          </w:p>
          <w:p w14:paraId="02CB8F97" w14:textId="77777777" w:rsidR="003E0B95" w:rsidRPr="003E0B95" w:rsidRDefault="003E0B95" w:rsidP="009A3117">
            <w:pPr>
              <w:rPr>
                <w:b/>
                <w:sz w:val="20"/>
                <w:szCs w:val="20"/>
                <w:lang w:val="fr"/>
              </w:rPr>
            </w:pPr>
            <w:r w:rsidRPr="003E0B95">
              <w:rPr>
                <w:b/>
                <w:sz w:val="20"/>
                <w:szCs w:val="20"/>
                <w:lang w:val="fr"/>
              </w:rPr>
              <w:t>2</w:t>
            </w:r>
          </w:p>
        </w:tc>
        <w:tc>
          <w:tcPr>
            <w:tcW w:w="8739" w:type="dxa"/>
          </w:tcPr>
          <w:p w14:paraId="56503B57" w14:textId="77777777" w:rsidR="003E0B95" w:rsidRPr="003E0B95" w:rsidRDefault="003E0B95" w:rsidP="009A3117">
            <w:pPr>
              <w:rPr>
                <w:b/>
                <w:sz w:val="20"/>
                <w:szCs w:val="20"/>
                <w:lang w:val="fr"/>
              </w:rPr>
            </w:pPr>
          </w:p>
          <w:p w14:paraId="5F016E3E" w14:textId="77777777" w:rsidR="003E0B95" w:rsidRPr="003E0B95" w:rsidRDefault="003E0B95" w:rsidP="009A3117">
            <w:pPr>
              <w:rPr>
                <w:b/>
                <w:sz w:val="20"/>
                <w:szCs w:val="20"/>
                <w:lang w:val="fr"/>
              </w:rPr>
            </w:pPr>
            <w:r w:rsidRPr="003E0B95">
              <w:rPr>
                <w:b/>
                <w:sz w:val="20"/>
                <w:szCs w:val="20"/>
                <w:lang w:val="fr"/>
              </w:rPr>
              <w:t>INSTRUCTIONS DE COURSE (IC)</w:t>
            </w:r>
          </w:p>
        </w:tc>
      </w:tr>
      <w:tr w:rsidR="003E0B95" w:rsidRPr="00D01189" w14:paraId="7F70C7E9" w14:textId="77777777" w:rsidTr="009A3117">
        <w:trPr>
          <w:trHeight w:val="227"/>
        </w:trPr>
        <w:tc>
          <w:tcPr>
            <w:tcW w:w="1184" w:type="dxa"/>
          </w:tcPr>
          <w:p w14:paraId="7848601D" w14:textId="77777777" w:rsidR="003E0B95" w:rsidRPr="003E0B95" w:rsidRDefault="003E0B95" w:rsidP="009A3117">
            <w:pPr>
              <w:rPr>
                <w:rFonts w:eastAsia="Times New Roman"/>
                <w:b/>
                <w:sz w:val="20"/>
                <w:szCs w:val="20"/>
              </w:rPr>
            </w:pPr>
            <w:r w:rsidRPr="003E0B95">
              <w:rPr>
                <w:b/>
                <w:sz w:val="20"/>
                <w:szCs w:val="20"/>
                <w:lang w:val="fr"/>
              </w:rPr>
              <w:t>2.1</w:t>
            </w:r>
          </w:p>
        </w:tc>
        <w:tc>
          <w:tcPr>
            <w:tcW w:w="8739" w:type="dxa"/>
          </w:tcPr>
          <w:p w14:paraId="0B9C1F7D" w14:textId="1953E092" w:rsidR="003E0B95" w:rsidRPr="00D01189" w:rsidRDefault="003E0B95" w:rsidP="009A3117">
            <w:pPr>
              <w:rPr>
                <w:sz w:val="20"/>
                <w:szCs w:val="20"/>
                <w:lang w:val="fr-FR"/>
              </w:rPr>
            </w:pPr>
            <w:r w:rsidRPr="003E0B95">
              <w:rPr>
                <w:sz w:val="20"/>
                <w:szCs w:val="20"/>
                <w:lang w:val="fr"/>
              </w:rPr>
              <w:t xml:space="preserve">Les IC seront disponibles </w:t>
            </w:r>
            <w:r w:rsidRPr="003E0B95">
              <w:rPr>
                <w:iCs/>
                <w:sz w:val="20"/>
                <w:szCs w:val="20"/>
                <w:lang w:val="fr"/>
              </w:rPr>
              <w:t>après</w:t>
            </w:r>
            <w:r w:rsidRPr="003E0B95">
              <w:rPr>
                <w:i/>
                <w:color w:val="0000FF"/>
                <w:sz w:val="20"/>
                <w:szCs w:val="20"/>
                <w:lang w:val="fr"/>
              </w:rPr>
              <w:t xml:space="preserve"> </w:t>
            </w:r>
            <w:r w:rsidR="00D559E1" w:rsidRPr="009B3D91">
              <w:rPr>
                <w:iCs/>
                <w:sz w:val="20"/>
                <w:szCs w:val="20"/>
                <w:lang w:val="fr"/>
              </w:rPr>
              <w:t>17h00</w:t>
            </w:r>
            <w:r w:rsidRPr="009B3D91">
              <w:rPr>
                <w:sz w:val="20"/>
                <w:szCs w:val="20"/>
                <w:lang w:val="fr"/>
              </w:rPr>
              <w:t xml:space="preserve"> </w:t>
            </w:r>
            <w:r w:rsidRPr="003E0B95">
              <w:rPr>
                <w:sz w:val="20"/>
                <w:szCs w:val="20"/>
                <w:lang w:val="fr"/>
              </w:rPr>
              <w:t xml:space="preserve">le </w:t>
            </w:r>
            <w:r w:rsidR="00241128">
              <w:rPr>
                <w:sz w:val="20"/>
                <w:szCs w:val="20"/>
                <w:lang w:val="fr"/>
              </w:rPr>
              <w:t>jeudi 14 mai</w:t>
            </w:r>
            <w:r w:rsidR="00D559E1">
              <w:rPr>
                <w:sz w:val="20"/>
                <w:szCs w:val="20"/>
                <w:lang w:val="fr"/>
              </w:rPr>
              <w:t xml:space="preserve"> 202</w:t>
            </w:r>
            <w:r w:rsidR="00241128">
              <w:rPr>
                <w:sz w:val="20"/>
                <w:szCs w:val="20"/>
                <w:lang w:val="fr"/>
              </w:rPr>
              <w:t>6</w:t>
            </w:r>
            <w:r w:rsidRPr="003E0B95">
              <w:rPr>
                <w:sz w:val="20"/>
                <w:szCs w:val="20"/>
                <w:lang w:val="fr"/>
              </w:rPr>
              <w:t xml:space="preserve"> </w:t>
            </w:r>
            <w:r w:rsidR="00D559E1">
              <w:rPr>
                <w:sz w:val="20"/>
                <w:szCs w:val="20"/>
                <w:lang w:val="fr"/>
              </w:rPr>
              <w:t xml:space="preserve">au </w:t>
            </w:r>
            <w:r w:rsidR="00241128">
              <w:rPr>
                <w:sz w:val="20"/>
                <w:szCs w:val="20"/>
                <w:lang w:val="fr"/>
              </w:rPr>
              <w:t>Yacht Club de Saint Vaast la Hougue</w:t>
            </w:r>
            <w:r w:rsidRPr="003E0B95">
              <w:rPr>
                <w:i/>
                <w:color w:val="FF0000"/>
                <w:sz w:val="20"/>
                <w:szCs w:val="20"/>
                <w:lang w:val="fr"/>
              </w:rPr>
              <w:t>.</w:t>
            </w:r>
          </w:p>
        </w:tc>
      </w:tr>
      <w:tr w:rsidR="003E0B95" w:rsidRPr="00D01189" w14:paraId="6A1728A5" w14:textId="77777777" w:rsidTr="009A3117">
        <w:trPr>
          <w:trHeight w:val="231"/>
        </w:trPr>
        <w:tc>
          <w:tcPr>
            <w:tcW w:w="1184" w:type="dxa"/>
          </w:tcPr>
          <w:p w14:paraId="24B23D1E" w14:textId="77777777" w:rsidR="003E0B95" w:rsidRPr="003E0B95" w:rsidRDefault="003E0B95" w:rsidP="009A3117">
            <w:pPr>
              <w:rPr>
                <w:b/>
                <w:sz w:val="20"/>
                <w:szCs w:val="20"/>
                <w:lang w:val="fr"/>
              </w:rPr>
            </w:pPr>
            <w:r w:rsidRPr="003E0B95">
              <w:rPr>
                <w:b/>
                <w:sz w:val="20"/>
                <w:szCs w:val="20"/>
                <w:lang w:val="fr"/>
              </w:rPr>
              <w:t>2.2</w:t>
            </w:r>
          </w:p>
        </w:tc>
        <w:tc>
          <w:tcPr>
            <w:tcW w:w="8739" w:type="dxa"/>
          </w:tcPr>
          <w:p w14:paraId="64DF6AF5" w14:textId="77777777" w:rsidR="003E0B95" w:rsidRPr="003E0B95" w:rsidRDefault="003E0B95" w:rsidP="009A3117">
            <w:pPr>
              <w:rPr>
                <w:i/>
                <w:color w:val="FF0000"/>
                <w:sz w:val="20"/>
                <w:szCs w:val="20"/>
                <w:lang w:val="fr"/>
              </w:rPr>
            </w:pPr>
            <w:r w:rsidRPr="003E0B95">
              <w:rPr>
                <w:sz w:val="20"/>
                <w:szCs w:val="20"/>
                <w:lang w:val="fr"/>
              </w:rPr>
              <w:t>Les IC seront publiées selon la prescription fédérale.</w:t>
            </w:r>
          </w:p>
        </w:tc>
      </w:tr>
      <w:tr w:rsidR="003E0B95" w:rsidRPr="003E0B95" w14:paraId="799D14BF" w14:textId="77777777" w:rsidTr="009A3117">
        <w:tc>
          <w:tcPr>
            <w:tcW w:w="1184" w:type="dxa"/>
          </w:tcPr>
          <w:p w14:paraId="157F3482" w14:textId="77777777" w:rsidR="003E0B95" w:rsidRPr="003E0B95" w:rsidRDefault="003E0B95" w:rsidP="009A3117">
            <w:pPr>
              <w:rPr>
                <w:b/>
                <w:sz w:val="20"/>
                <w:szCs w:val="20"/>
                <w:lang w:val="fr"/>
              </w:rPr>
            </w:pPr>
          </w:p>
          <w:p w14:paraId="4C0E2EA6" w14:textId="77777777" w:rsidR="003E0B95" w:rsidRPr="003E0B95" w:rsidRDefault="003E0B95" w:rsidP="009A3117">
            <w:pPr>
              <w:rPr>
                <w:rFonts w:eastAsia="Times New Roman"/>
                <w:b/>
                <w:sz w:val="20"/>
                <w:szCs w:val="20"/>
              </w:rPr>
            </w:pPr>
            <w:r w:rsidRPr="003E0B95">
              <w:rPr>
                <w:b/>
                <w:sz w:val="20"/>
                <w:szCs w:val="20"/>
                <w:lang w:val="fr"/>
              </w:rPr>
              <w:t>3</w:t>
            </w:r>
          </w:p>
        </w:tc>
        <w:tc>
          <w:tcPr>
            <w:tcW w:w="8739" w:type="dxa"/>
          </w:tcPr>
          <w:p w14:paraId="572084D3" w14:textId="77777777" w:rsidR="003E0B95" w:rsidRPr="003E0B95" w:rsidRDefault="003E0B95" w:rsidP="009A3117">
            <w:pPr>
              <w:rPr>
                <w:b/>
                <w:sz w:val="20"/>
                <w:szCs w:val="20"/>
                <w:lang w:val="fr"/>
              </w:rPr>
            </w:pPr>
          </w:p>
          <w:p w14:paraId="1594696C" w14:textId="77777777" w:rsidR="003E0B95" w:rsidRPr="003E0B95" w:rsidRDefault="003E0B95" w:rsidP="009A3117">
            <w:pPr>
              <w:rPr>
                <w:rFonts w:eastAsia="Times New Roman"/>
                <w:b/>
                <w:sz w:val="20"/>
                <w:szCs w:val="20"/>
              </w:rPr>
            </w:pPr>
            <w:r w:rsidRPr="003E0B95">
              <w:rPr>
                <w:b/>
                <w:sz w:val="20"/>
                <w:szCs w:val="20"/>
                <w:lang w:val="fr"/>
              </w:rPr>
              <w:t>COMMUNICATION</w:t>
            </w:r>
          </w:p>
        </w:tc>
      </w:tr>
      <w:tr w:rsidR="003E0B95" w:rsidRPr="00D01189" w14:paraId="7AB4367C" w14:textId="77777777" w:rsidTr="009A3117">
        <w:tc>
          <w:tcPr>
            <w:tcW w:w="1184" w:type="dxa"/>
          </w:tcPr>
          <w:p w14:paraId="1A31CC4A" w14:textId="77777777" w:rsidR="003E0B95" w:rsidRPr="003E0B95" w:rsidRDefault="003E0B95" w:rsidP="009A3117">
            <w:pPr>
              <w:rPr>
                <w:rFonts w:eastAsia="Times New Roman"/>
                <w:b/>
                <w:sz w:val="20"/>
                <w:szCs w:val="20"/>
              </w:rPr>
            </w:pPr>
            <w:r w:rsidRPr="003E0B95">
              <w:rPr>
                <w:b/>
                <w:sz w:val="20"/>
                <w:szCs w:val="20"/>
                <w:lang w:val="fr"/>
              </w:rPr>
              <w:t>3.1</w:t>
            </w:r>
          </w:p>
          <w:p w14:paraId="0376F1C0" w14:textId="77777777" w:rsidR="003E0B95" w:rsidRPr="003E0B95" w:rsidRDefault="003E0B95" w:rsidP="009A3117">
            <w:pPr>
              <w:rPr>
                <w:i/>
                <w:color w:val="FF0000"/>
                <w:sz w:val="20"/>
                <w:szCs w:val="20"/>
                <w:lang w:val="fr"/>
              </w:rPr>
            </w:pPr>
          </w:p>
        </w:tc>
        <w:tc>
          <w:tcPr>
            <w:tcW w:w="8739" w:type="dxa"/>
          </w:tcPr>
          <w:p w14:paraId="05251571" w14:textId="08030D75" w:rsidR="003E0B95" w:rsidRPr="003E0B95" w:rsidRDefault="003E0B95" w:rsidP="009A3117">
            <w:pPr>
              <w:rPr>
                <w:i/>
                <w:color w:val="FF0000"/>
                <w:sz w:val="20"/>
                <w:szCs w:val="20"/>
                <w:lang w:val="fr"/>
              </w:rPr>
            </w:pPr>
            <w:r w:rsidRPr="003E0B95">
              <w:rPr>
                <w:sz w:val="20"/>
                <w:szCs w:val="20"/>
                <w:highlight w:val="white"/>
                <w:lang w:val="fr"/>
              </w:rPr>
              <w:t>Le tableau officiel</w:t>
            </w:r>
            <w:r w:rsidR="008A2567">
              <w:rPr>
                <w:sz w:val="20"/>
                <w:szCs w:val="20"/>
                <w:lang w:val="fr"/>
              </w:rPr>
              <w:t xml:space="preserve"> sera au </w:t>
            </w:r>
            <w:r w:rsidR="00241128">
              <w:rPr>
                <w:sz w:val="20"/>
                <w:szCs w:val="20"/>
                <w:lang w:val="fr"/>
              </w:rPr>
              <w:t>Y.C</w:t>
            </w:r>
            <w:r w:rsidR="00C7529D">
              <w:rPr>
                <w:sz w:val="20"/>
                <w:szCs w:val="20"/>
                <w:lang w:val="fr"/>
              </w:rPr>
              <w:t>.S.V</w:t>
            </w:r>
            <w:r w:rsidR="008A2567">
              <w:rPr>
                <w:sz w:val="20"/>
                <w:szCs w:val="20"/>
                <w:lang w:val="fr"/>
              </w:rPr>
              <w:t>.</w:t>
            </w:r>
          </w:p>
        </w:tc>
      </w:tr>
      <w:tr w:rsidR="003E0B95" w:rsidRPr="00D01189" w14:paraId="4EDA8208" w14:textId="77777777" w:rsidTr="009A3117">
        <w:tc>
          <w:tcPr>
            <w:tcW w:w="1184" w:type="dxa"/>
          </w:tcPr>
          <w:p w14:paraId="6E9B3A37" w14:textId="77777777" w:rsidR="003E0B95" w:rsidRPr="003E0B95" w:rsidRDefault="003E0B95" w:rsidP="009A3117">
            <w:pPr>
              <w:rPr>
                <w:rFonts w:eastAsia="Times New Roman"/>
                <w:b/>
                <w:sz w:val="20"/>
                <w:szCs w:val="20"/>
              </w:rPr>
            </w:pPr>
            <w:r w:rsidRPr="003E0B95">
              <w:rPr>
                <w:b/>
                <w:sz w:val="20"/>
                <w:szCs w:val="20"/>
                <w:lang w:val="fr"/>
              </w:rPr>
              <w:t>3.2</w:t>
            </w:r>
          </w:p>
        </w:tc>
        <w:tc>
          <w:tcPr>
            <w:tcW w:w="8739" w:type="dxa"/>
          </w:tcPr>
          <w:p w14:paraId="541543E5" w14:textId="77777777" w:rsidR="003E0B95" w:rsidRPr="00D01189" w:rsidRDefault="003E0B95" w:rsidP="009A3117">
            <w:pPr>
              <w:rPr>
                <w:rFonts w:eastAsia="Times New Roman"/>
                <w:sz w:val="20"/>
                <w:szCs w:val="20"/>
                <w:lang w:val="fr-FR"/>
              </w:rPr>
            </w:pPr>
            <w:r w:rsidRPr="003E0B95">
              <w:rPr>
                <w:sz w:val="20"/>
                <w:szCs w:val="20"/>
                <w:lang w:val="fr"/>
              </w:rPr>
              <w:t>[DP] [NP] Pendant qu’il est en course</w:t>
            </w:r>
            <w:r w:rsidRPr="003E0B95">
              <w:rPr>
                <w:color w:val="4647FF"/>
                <w:sz w:val="20"/>
                <w:szCs w:val="20"/>
                <w:lang w:val="fr"/>
              </w:rPr>
              <w:t xml:space="preserve"> </w:t>
            </w:r>
            <w:r w:rsidRPr="003E0B95">
              <w:rPr>
                <w:sz w:val="20"/>
                <w:szCs w:val="20"/>
                <w:lang w:val="fr"/>
              </w:rPr>
              <w:t xml:space="preserve">sauf en cas d’urgence, un bateau ne doit ni émettre ni recevoir de données vocales ou de données qui ne sont pas disponibles pour tous les bateaux. </w:t>
            </w:r>
          </w:p>
        </w:tc>
      </w:tr>
      <w:tr w:rsidR="003E0B95" w:rsidRPr="003E0B95" w14:paraId="3E943669" w14:textId="77777777" w:rsidTr="009A3117">
        <w:tc>
          <w:tcPr>
            <w:tcW w:w="1184" w:type="dxa"/>
          </w:tcPr>
          <w:p w14:paraId="2FBB3E94" w14:textId="77777777" w:rsidR="003E0B95" w:rsidRPr="003E0B95" w:rsidRDefault="003E0B95" w:rsidP="009A3117">
            <w:pPr>
              <w:rPr>
                <w:b/>
                <w:sz w:val="20"/>
                <w:szCs w:val="20"/>
                <w:lang w:val="fr"/>
              </w:rPr>
            </w:pPr>
          </w:p>
          <w:p w14:paraId="3D5C8D28" w14:textId="77777777" w:rsidR="003E0B95" w:rsidRPr="003E0B95" w:rsidRDefault="003E0B95" w:rsidP="009A3117">
            <w:pPr>
              <w:rPr>
                <w:rFonts w:eastAsia="Times New Roman"/>
                <w:b/>
                <w:sz w:val="20"/>
                <w:szCs w:val="20"/>
              </w:rPr>
            </w:pPr>
            <w:r w:rsidRPr="003E0B95">
              <w:rPr>
                <w:b/>
                <w:sz w:val="20"/>
                <w:szCs w:val="20"/>
                <w:lang w:val="fr"/>
              </w:rPr>
              <w:t>4</w:t>
            </w:r>
          </w:p>
        </w:tc>
        <w:tc>
          <w:tcPr>
            <w:tcW w:w="8739" w:type="dxa"/>
          </w:tcPr>
          <w:p w14:paraId="22A005C2" w14:textId="77777777" w:rsidR="003E0B95" w:rsidRPr="003E0B95" w:rsidRDefault="003E0B95" w:rsidP="009A3117">
            <w:pPr>
              <w:keepNext/>
              <w:keepLines/>
              <w:rPr>
                <w:b/>
                <w:sz w:val="20"/>
                <w:szCs w:val="20"/>
                <w:lang w:val="fr"/>
              </w:rPr>
            </w:pPr>
          </w:p>
          <w:p w14:paraId="7009AF3A" w14:textId="77777777" w:rsidR="003E0B95" w:rsidRPr="003E0B95" w:rsidRDefault="003E0B95" w:rsidP="009A3117">
            <w:pPr>
              <w:keepNext/>
              <w:keepLines/>
              <w:rPr>
                <w:rFonts w:eastAsia="Times New Roman"/>
                <w:b/>
                <w:sz w:val="20"/>
                <w:szCs w:val="20"/>
              </w:rPr>
            </w:pPr>
            <w:r w:rsidRPr="003E0B95">
              <w:rPr>
                <w:b/>
                <w:sz w:val="20"/>
                <w:szCs w:val="20"/>
                <w:lang w:val="fr"/>
              </w:rPr>
              <w:t>ADMISSIBILITÉ ET INSCRIPTION</w:t>
            </w:r>
          </w:p>
        </w:tc>
      </w:tr>
      <w:tr w:rsidR="0048193F" w:rsidRPr="003E0B95" w14:paraId="70208850" w14:textId="77777777" w:rsidTr="009A3117">
        <w:tc>
          <w:tcPr>
            <w:tcW w:w="1184" w:type="dxa"/>
          </w:tcPr>
          <w:p w14:paraId="6E2F602B" w14:textId="77777777" w:rsidR="0048193F" w:rsidRPr="003E0B95" w:rsidRDefault="0048193F" w:rsidP="009A3117">
            <w:pPr>
              <w:rPr>
                <w:b/>
                <w:sz w:val="20"/>
                <w:szCs w:val="20"/>
                <w:lang w:val="fr"/>
              </w:rPr>
            </w:pPr>
          </w:p>
        </w:tc>
        <w:tc>
          <w:tcPr>
            <w:tcW w:w="8739" w:type="dxa"/>
          </w:tcPr>
          <w:p w14:paraId="2A894B75" w14:textId="080A99F4" w:rsidR="0048193F" w:rsidRPr="003E0B95" w:rsidRDefault="0048193F" w:rsidP="009A3117">
            <w:pPr>
              <w:rPr>
                <w:sz w:val="20"/>
                <w:szCs w:val="20"/>
                <w:lang w:val="fr"/>
              </w:rPr>
            </w:pPr>
          </w:p>
        </w:tc>
      </w:tr>
      <w:tr w:rsidR="003E0B95" w:rsidRPr="00D01189" w14:paraId="03B66B7D" w14:textId="77777777" w:rsidTr="009A3117">
        <w:tc>
          <w:tcPr>
            <w:tcW w:w="1184" w:type="dxa"/>
          </w:tcPr>
          <w:p w14:paraId="505C9295" w14:textId="77777777" w:rsidR="003E0B95" w:rsidRPr="003E0B95" w:rsidRDefault="003E0B95" w:rsidP="009A3117">
            <w:pPr>
              <w:rPr>
                <w:rFonts w:eastAsia="Times New Roman"/>
                <w:b/>
                <w:sz w:val="20"/>
                <w:szCs w:val="20"/>
              </w:rPr>
            </w:pPr>
            <w:r w:rsidRPr="003E0B95">
              <w:rPr>
                <w:b/>
                <w:sz w:val="20"/>
                <w:szCs w:val="20"/>
                <w:lang w:val="fr"/>
              </w:rPr>
              <w:t>4.1</w:t>
            </w:r>
          </w:p>
          <w:p w14:paraId="0A70381F" w14:textId="77777777" w:rsidR="003E0B95" w:rsidRPr="003E0B95" w:rsidRDefault="003E0B95" w:rsidP="009A3117">
            <w:pPr>
              <w:rPr>
                <w:rFonts w:eastAsia="Times New Roman"/>
                <w:i/>
                <w:color w:val="FF0000"/>
                <w:sz w:val="20"/>
                <w:szCs w:val="20"/>
              </w:rPr>
            </w:pPr>
          </w:p>
        </w:tc>
        <w:tc>
          <w:tcPr>
            <w:tcW w:w="8739" w:type="dxa"/>
          </w:tcPr>
          <w:p w14:paraId="19958BEB" w14:textId="77777777" w:rsidR="0048193F" w:rsidRDefault="0048193F" w:rsidP="009A3117">
            <w:pPr>
              <w:rPr>
                <w:sz w:val="20"/>
                <w:szCs w:val="20"/>
                <w:lang w:val="fr"/>
              </w:rPr>
            </w:pPr>
            <w:bookmarkStart w:id="1" w:name="_Hlk61963513"/>
            <w:r w:rsidRPr="003E0B95">
              <w:rPr>
                <w:sz w:val="20"/>
                <w:szCs w:val="20"/>
                <w:lang w:val="fr"/>
              </w:rPr>
              <w:t>La compétition est ouverte</w:t>
            </w:r>
            <w:bookmarkEnd w:id="1"/>
            <w:r w:rsidRPr="003E0B95">
              <w:rPr>
                <w:sz w:val="20"/>
                <w:szCs w:val="20"/>
                <w:lang w:val="fr"/>
              </w:rPr>
              <w:t xml:space="preserve"> à</w:t>
            </w:r>
            <w:r>
              <w:rPr>
                <w:sz w:val="20"/>
                <w:szCs w:val="20"/>
                <w:lang w:val="fr"/>
              </w:rPr>
              <w:t xml:space="preserve"> : </w:t>
            </w:r>
          </w:p>
          <w:p w14:paraId="148FFA02" w14:textId="19EBF404" w:rsidR="008A2567" w:rsidRDefault="008A2567" w:rsidP="009A3117">
            <w:pPr>
              <w:rPr>
                <w:sz w:val="20"/>
                <w:szCs w:val="20"/>
                <w:lang w:val="fr"/>
              </w:rPr>
            </w:pPr>
            <w:r>
              <w:rPr>
                <w:sz w:val="20"/>
                <w:szCs w:val="20"/>
                <w:lang w:val="fr"/>
              </w:rPr>
              <w:t>- tous les bateaux jaugés en Osiris Habitables</w:t>
            </w:r>
          </w:p>
          <w:p w14:paraId="0E25B683" w14:textId="08E55672" w:rsidR="003E0B95" w:rsidRPr="003E0B95" w:rsidRDefault="003E0B95" w:rsidP="009A3117">
            <w:pPr>
              <w:rPr>
                <w:sz w:val="20"/>
                <w:szCs w:val="20"/>
                <w:lang w:val="fr"/>
              </w:rPr>
            </w:pPr>
            <w:r w:rsidRPr="003E0B95">
              <w:rPr>
                <w:sz w:val="20"/>
                <w:szCs w:val="20"/>
                <w:lang w:val="fr"/>
              </w:rPr>
              <w:t>- tous les bateaux en règle avec leur autorité nationale, de catégorie de conception</w:t>
            </w:r>
            <w:r w:rsidR="008A2567">
              <w:rPr>
                <w:sz w:val="20"/>
                <w:szCs w:val="20"/>
                <w:lang w:val="fr"/>
              </w:rPr>
              <w:t xml:space="preserve"> A- B – C ou D</w:t>
            </w:r>
            <w:r w:rsidRPr="003E0B95">
              <w:rPr>
                <w:sz w:val="20"/>
                <w:szCs w:val="20"/>
                <w:lang w:val="fr"/>
              </w:rPr>
              <w:t xml:space="preserve"> norme CE ou, pour les bateaux de conception antérieure à cette norme, homologables au minimum en</w:t>
            </w:r>
            <w:r w:rsidR="008A2567">
              <w:rPr>
                <w:sz w:val="20"/>
                <w:szCs w:val="20"/>
                <w:lang w:val="fr"/>
              </w:rPr>
              <w:t xml:space="preserve"> 5</w:t>
            </w:r>
            <w:r w:rsidR="008A2567" w:rsidRPr="008A2567">
              <w:rPr>
                <w:sz w:val="20"/>
                <w:szCs w:val="20"/>
                <w:vertAlign w:val="superscript"/>
                <w:lang w:val="fr"/>
              </w:rPr>
              <w:t>ème</w:t>
            </w:r>
            <w:r w:rsidR="008A2567">
              <w:rPr>
                <w:sz w:val="20"/>
                <w:szCs w:val="20"/>
                <w:lang w:val="fr"/>
              </w:rPr>
              <w:t xml:space="preserve"> </w:t>
            </w:r>
            <w:r w:rsidRPr="003E0B95">
              <w:rPr>
                <w:sz w:val="20"/>
                <w:szCs w:val="20"/>
                <w:lang w:val="fr"/>
              </w:rPr>
              <w:t xml:space="preserve">catégorie de navigation ou équivalent. </w:t>
            </w:r>
          </w:p>
          <w:p w14:paraId="57D76A5F" w14:textId="674D8A0B" w:rsidR="003E0B95" w:rsidRPr="003E0B95" w:rsidRDefault="003E0B95" w:rsidP="009A3117">
            <w:pPr>
              <w:rPr>
                <w:sz w:val="20"/>
                <w:szCs w:val="20"/>
                <w:lang w:val="fr"/>
              </w:rPr>
            </w:pPr>
            <w:r w:rsidRPr="003E0B95">
              <w:rPr>
                <w:sz w:val="20"/>
                <w:szCs w:val="20"/>
                <w:lang w:val="fr"/>
              </w:rPr>
              <w:t>Les bateaux francisés devront disposer de l’armement de sécurité prévu pour la zone de navigation</w:t>
            </w:r>
            <w:r w:rsidR="008A2567">
              <w:rPr>
                <w:sz w:val="20"/>
                <w:szCs w:val="20"/>
                <w:lang w:val="fr"/>
              </w:rPr>
              <w:t xml:space="preserve"> côtière</w:t>
            </w:r>
            <w:r w:rsidRPr="003E0B95">
              <w:rPr>
                <w:sz w:val="20"/>
                <w:szCs w:val="20"/>
                <w:lang w:val="fr"/>
              </w:rPr>
              <w:t xml:space="preserve"> de la Division 240. </w:t>
            </w:r>
          </w:p>
          <w:p w14:paraId="14B876E8" w14:textId="40DE2286" w:rsidR="003E0B95" w:rsidRPr="008A2567" w:rsidRDefault="003E0B95" w:rsidP="009A3117">
            <w:pPr>
              <w:rPr>
                <w:sz w:val="20"/>
                <w:szCs w:val="20"/>
                <w:lang w:val="fr"/>
              </w:rPr>
            </w:pPr>
            <w:r w:rsidRPr="003E0B95">
              <w:rPr>
                <w:sz w:val="20"/>
                <w:szCs w:val="20"/>
                <w:lang w:val="fr"/>
              </w:rPr>
              <w:t>Les bateaux non francisés devront être en règle avec leur législation nationale en vigueu</w:t>
            </w:r>
            <w:r w:rsidR="008A2567">
              <w:rPr>
                <w:sz w:val="20"/>
                <w:szCs w:val="20"/>
                <w:lang w:val="fr"/>
              </w:rPr>
              <w:t>r.</w:t>
            </w:r>
          </w:p>
        </w:tc>
      </w:tr>
      <w:tr w:rsidR="003E0B95" w:rsidRPr="003E0B95" w14:paraId="419AB4FC" w14:textId="77777777" w:rsidTr="009A3117">
        <w:tc>
          <w:tcPr>
            <w:tcW w:w="1184" w:type="dxa"/>
          </w:tcPr>
          <w:p w14:paraId="50255917" w14:textId="77777777" w:rsidR="003E0B95" w:rsidRPr="003E0B95" w:rsidRDefault="003E0B95" w:rsidP="009A3117">
            <w:pPr>
              <w:rPr>
                <w:rFonts w:eastAsia="Times New Roman"/>
                <w:i/>
                <w:color w:val="FF0000"/>
                <w:sz w:val="20"/>
                <w:szCs w:val="20"/>
              </w:rPr>
            </w:pPr>
            <w:r w:rsidRPr="003E0B95">
              <w:rPr>
                <w:b/>
                <w:sz w:val="20"/>
                <w:szCs w:val="20"/>
                <w:lang w:val="fr"/>
              </w:rPr>
              <w:t>4.3</w:t>
            </w:r>
          </w:p>
        </w:tc>
        <w:tc>
          <w:tcPr>
            <w:tcW w:w="8739" w:type="dxa"/>
          </w:tcPr>
          <w:p w14:paraId="43D79C79" w14:textId="77777777" w:rsidR="003E0B95" w:rsidRPr="003E0B95" w:rsidRDefault="003E0B95" w:rsidP="009A3117">
            <w:pPr>
              <w:pStyle w:val="msolistparagraphcxspfirstooeditoreditor0sandboxooeditoreditor1sandboxooeditoreditor0sandboxooeditoreditor3sandboxooeditoreditor0sandboxooeditoreditor1sandboxooeditoreditor0sandbox"/>
              <w:shd w:val="clear" w:color="auto" w:fill="FFFFFF"/>
              <w:spacing w:before="0" w:beforeAutospacing="0" w:after="0" w:afterAutospacing="0"/>
              <w:jc w:val="both"/>
              <w:rPr>
                <w:rFonts w:ascii="Arial" w:hAnsi="Arial" w:cs="Arial"/>
                <w:bCs/>
                <w:i/>
                <w:color w:val="FF0000"/>
                <w:sz w:val="20"/>
                <w:szCs w:val="20"/>
                <w:lang w:eastAsia="zh-CN" w:bidi="hi-IN"/>
              </w:rPr>
            </w:pPr>
            <w:r w:rsidRPr="003E0B95">
              <w:rPr>
                <w:rFonts w:ascii="Arial" w:hAnsi="Arial" w:cs="Arial"/>
                <w:bCs/>
                <w:sz w:val="20"/>
                <w:szCs w:val="20"/>
              </w:rPr>
              <w:t xml:space="preserve">Documents exigibles à l’inscription : </w:t>
            </w:r>
          </w:p>
        </w:tc>
      </w:tr>
      <w:tr w:rsidR="003E0B95" w:rsidRPr="00D01189" w14:paraId="516F457E" w14:textId="77777777" w:rsidTr="009A3117">
        <w:tc>
          <w:tcPr>
            <w:tcW w:w="1184" w:type="dxa"/>
          </w:tcPr>
          <w:p w14:paraId="671DF805" w14:textId="77777777" w:rsidR="003E0B95" w:rsidRPr="003E0B95" w:rsidRDefault="003E0B95" w:rsidP="009A3117">
            <w:pPr>
              <w:rPr>
                <w:b/>
                <w:bCs/>
                <w:sz w:val="20"/>
                <w:szCs w:val="20"/>
                <w:lang w:val="fr"/>
              </w:rPr>
            </w:pPr>
            <w:r w:rsidRPr="003E0B95">
              <w:rPr>
                <w:b/>
                <w:bCs/>
                <w:sz w:val="20"/>
                <w:szCs w:val="20"/>
                <w:lang w:val="fr"/>
              </w:rPr>
              <w:lastRenderedPageBreak/>
              <w:t xml:space="preserve">4.3.1 </w:t>
            </w:r>
          </w:p>
        </w:tc>
        <w:tc>
          <w:tcPr>
            <w:tcW w:w="8739" w:type="dxa"/>
          </w:tcPr>
          <w:p w14:paraId="03C0B4CE" w14:textId="77777777" w:rsidR="003E0B95" w:rsidRPr="00A35E72" w:rsidRDefault="003E0B95" w:rsidP="003E0B95">
            <w:pPr>
              <w:widowControl/>
              <w:numPr>
                <w:ilvl w:val="0"/>
                <w:numId w:val="3"/>
              </w:numPr>
              <w:shd w:val="clear" w:color="auto" w:fill="FFFFFF"/>
              <w:suppressAutoHyphens w:val="0"/>
              <w:ind w:left="452" w:hanging="480"/>
              <w:rPr>
                <w:rFonts w:eastAsia="Times New Roman"/>
                <w:sz w:val="20"/>
                <w:szCs w:val="20"/>
                <w:lang w:val="fr-FR" w:eastAsia="fr-FR"/>
              </w:rPr>
            </w:pPr>
            <w:r w:rsidRPr="00A35E72">
              <w:rPr>
                <w:rFonts w:eastAsia="Times New Roman"/>
                <w:sz w:val="20"/>
                <w:szCs w:val="20"/>
                <w:lang w:val="fr-FR" w:eastAsia="fr-FR"/>
              </w:rPr>
              <w:t>Pour chaque concurrent </w:t>
            </w:r>
            <w:r w:rsidRPr="00A35E72">
              <w:rPr>
                <w:rFonts w:eastAsia="Times New Roman"/>
                <w:sz w:val="20"/>
                <w:szCs w:val="20"/>
                <w:u w:val="single"/>
                <w:lang w:val="fr-FR" w:eastAsia="fr-FR"/>
              </w:rPr>
              <w:t>majeur,</w:t>
            </w:r>
            <w:r w:rsidRPr="00A35E72">
              <w:rPr>
                <w:rFonts w:eastAsia="Times New Roman"/>
                <w:sz w:val="20"/>
                <w:szCs w:val="20"/>
                <w:lang w:val="fr-FR" w:eastAsia="fr-FR"/>
              </w:rPr>
              <w:t> être en possession d’une Licence temporaire FFVoile ou Club FFVoile mention “compétition” ou “pratiquant”  </w:t>
            </w:r>
          </w:p>
          <w:p w14:paraId="12E50646" w14:textId="77777777" w:rsidR="003E0B95" w:rsidRPr="00A35E72" w:rsidRDefault="003E0B95" w:rsidP="009A3117">
            <w:pPr>
              <w:shd w:val="clear" w:color="auto" w:fill="FFFFFF"/>
              <w:ind w:left="452"/>
              <w:rPr>
                <w:rFonts w:eastAsia="Times New Roman"/>
                <w:sz w:val="20"/>
                <w:szCs w:val="20"/>
                <w:lang w:val="fr-FR" w:eastAsia="fr-FR"/>
              </w:rPr>
            </w:pPr>
          </w:p>
          <w:p w14:paraId="772E712F" w14:textId="77777777" w:rsidR="003E0B95" w:rsidRPr="00A35E72" w:rsidRDefault="003E0B95" w:rsidP="009A3117">
            <w:pPr>
              <w:shd w:val="clear" w:color="auto" w:fill="FFFFFF"/>
              <w:tabs>
                <w:tab w:val="num" w:pos="709"/>
              </w:tabs>
              <w:ind w:left="709" w:hanging="283"/>
              <w:rPr>
                <w:rFonts w:eastAsia="Times New Roman"/>
                <w:sz w:val="20"/>
                <w:szCs w:val="20"/>
                <w:lang w:val="fr-FR" w:eastAsia="fr-FR"/>
              </w:rPr>
            </w:pPr>
            <w:r w:rsidRPr="00A35E72">
              <w:rPr>
                <w:rFonts w:eastAsia="Times New Roman"/>
                <w:sz w:val="20"/>
                <w:szCs w:val="20"/>
                <w:lang w:val="fr-FR" w:eastAsia="fr-FR"/>
              </w:rPr>
              <w:t>Pour chaque concurrent </w:t>
            </w:r>
            <w:r w:rsidRPr="00A35E72">
              <w:rPr>
                <w:rFonts w:eastAsia="Times New Roman"/>
                <w:sz w:val="20"/>
                <w:szCs w:val="20"/>
                <w:u w:val="single"/>
                <w:lang w:val="fr-FR" w:eastAsia="fr-FR"/>
              </w:rPr>
              <w:t>mineur,</w:t>
            </w:r>
            <w:r w:rsidRPr="00A35E72">
              <w:rPr>
                <w:rFonts w:eastAsia="Times New Roman"/>
                <w:sz w:val="20"/>
                <w:szCs w:val="20"/>
                <w:lang w:val="fr-FR" w:eastAsia="fr-FR"/>
              </w:rPr>
              <w:t> être en possession  :</w:t>
            </w:r>
          </w:p>
          <w:p w14:paraId="4BB91C66" w14:textId="77777777" w:rsidR="003E0B95" w:rsidRPr="00A35E72" w:rsidRDefault="003E0B95" w:rsidP="003E0B95">
            <w:pPr>
              <w:widowControl/>
              <w:numPr>
                <w:ilvl w:val="0"/>
                <w:numId w:val="4"/>
              </w:numPr>
              <w:shd w:val="clear" w:color="auto" w:fill="FFFFFF"/>
              <w:tabs>
                <w:tab w:val="clear" w:pos="1080"/>
                <w:tab w:val="num" w:pos="709"/>
                <w:tab w:val="left" w:pos="1134"/>
              </w:tabs>
              <w:suppressAutoHyphens w:val="0"/>
              <w:ind w:left="709" w:hanging="283"/>
              <w:rPr>
                <w:rFonts w:eastAsia="Times New Roman"/>
                <w:color w:val="000000"/>
                <w:sz w:val="20"/>
                <w:szCs w:val="20"/>
                <w:lang w:val="fr-FR" w:eastAsia="fr-FR"/>
              </w:rPr>
            </w:pPr>
            <w:r w:rsidRPr="00A35E72">
              <w:rPr>
                <w:rFonts w:eastAsia="Times New Roman"/>
                <w:sz w:val="20"/>
                <w:szCs w:val="20"/>
                <w:lang w:val="fr-FR" w:eastAsia="fr-FR"/>
              </w:rPr>
              <w:t xml:space="preserve">d’une licence Club FFVoile mention </w:t>
            </w:r>
            <w:r w:rsidRPr="00A35E72">
              <w:rPr>
                <w:rFonts w:eastAsia="Times New Roman"/>
                <w:color w:val="000000"/>
                <w:sz w:val="20"/>
                <w:szCs w:val="20"/>
                <w:lang w:val="fr-FR" w:eastAsia="fr-FR"/>
              </w:rPr>
              <w:t xml:space="preserve">« compétition » valide </w:t>
            </w:r>
          </w:p>
          <w:p w14:paraId="1783465B" w14:textId="77777777" w:rsidR="003E0B95" w:rsidRPr="00A35E72" w:rsidRDefault="003E0B95" w:rsidP="009A3117">
            <w:pPr>
              <w:shd w:val="clear" w:color="auto" w:fill="FFFFFF"/>
              <w:tabs>
                <w:tab w:val="num" w:pos="709"/>
                <w:tab w:val="left" w:pos="1134"/>
              </w:tabs>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ou </w:t>
            </w:r>
          </w:p>
          <w:p w14:paraId="222EC79C" w14:textId="77777777" w:rsidR="003E0B95" w:rsidRPr="00A35E72" w:rsidRDefault="003E0B95" w:rsidP="003E0B95">
            <w:pPr>
              <w:widowControl/>
              <w:numPr>
                <w:ilvl w:val="0"/>
                <w:numId w:val="5"/>
              </w:numPr>
              <w:shd w:val="clear" w:color="auto" w:fill="FFFFFF"/>
              <w:tabs>
                <w:tab w:val="clear" w:pos="1080"/>
                <w:tab w:val="num" w:pos="709"/>
                <w:tab w:val="left" w:pos="1134"/>
              </w:tabs>
              <w:suppressAutoHyphens w:val="0"/>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xml:space="preserve">d’une licence </w:t>
            </w:r>
            <w:r w:rsidRPr="00A35E72">
              <w:rPr>
                <w:rFonts w:eastAsia="Times New Roman"/>
                <w:sz w:val="20"/>
                <w:szCs w:val="20"/>
                <w:lang w:val="fr-FR" w:eastAsia="fr-FR"/>
              </w:rPr>
              <w:t xml:space="preserve">temporaire FFVoile ou d’une licence </w:t>
            </w:r>
            <w:r w:rsidRPr="00A35E72">
              <w:rPr>
                <w:rFonts w:eastAsia="Times New Roman"/>
                <w:color w:val="000000"/>
                <w:sz w:val="20"/>
                <w:szCs w:val="20"/>
                <w:lang w:val="fr-FR" w:eastAsia="fr-FR"/>
              </w:rPr>
              <w:t>Club FFVoile mention « adhésion » ou « pratiquant » accompagnée de l’attestation du renseignement d’un questionnaire relatif à l’état de santé du sportif mineur</w:t>
            </w:r>
          </w:p>
          <w:p w14:paraId="2C23F6F5" w14:textId="77777777" w:rsidR="003E0B95" w:rsidRPr="00A35E72" w:rsidRDefault="003E0B95" w:rsidP="009A3117">
            <w:pPr>
              <w:shd w:val="clear" w:color="auto" w:fill="FFFFFF"/>
              <w:tabs>
                <w:tab w:val="num" w:pos="709"/>
              </w:tabs>
              <w:ind w:left="452" w:hanging="480"/>
              <w:rPr>
                <w:rFonts w:eastAsia="Times New Roman"/>
                <w:color w:val="000000"/>
                <w:sz w:val="20"/>
                <w:szCs w:val="20"/>
                <w:lang w:val="fr-FR" w:eastAsia="fr-FR"/>
              </w:rPr>
            </w:pPr>
            <w:r w:rsidRPr="00A35E72">
              <w:rPr>
                <w:rFonts w:eastAsia="Times New Roman"/>
                <w:color w:val="000000"/>
                <w:sz w:val="20"/>
                <w:szCs w:val="20"/>
                <w:lang w:val="fr-FR" w:eastAsia="fr-FR"/>
              </w:rPr>
              <w:t xml:space="preserve">b. </w:t>
            </w:r>
            <w:r w:rsidRPr="00A35E72">
              <w:rPr>
                <w:rFonts w:eastAsia="Times New Roman"/>
                <w:color w:val="000000"/>
                <w:sz w:val="20"/>
                <w:szCs w:val="20"/>
                <w:lang w:val="fr-FR" w:eastAsia="fr-FR"/>
              </w:rPr>
              <w:tab/>
              <w:t>Pour chaque concurrent n’étant pas en possession d’une Licence FFVoile, qu’il soit étranger ou de nationalité française résidant à l’étranger :</w:t>
            </w:r>
          </w:p>
          <w:p w14:paraId="7AC5F296" w14:textId="77777777" w:rsidR="003E0B95" w:rsidRPr="00A35E72" w:rsidRDefault="003E0B95" w:rsidP="009A3117">
            <w:pPr>
              <w:shd w:val="clear" w:color="auto" w:fill="FFFFFF"/>
              <w:tabs>
                <w:tab w:val="num" w:pos="709"/>
              </w:tabs>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un justificatif d’appartenance à une Autorité Nationale membre de World Sailing</w:t>
            </w:r>
          </w:p>
          <w:p w14:paraId="16F85FAD" w14:textId="77777777" w:rsidR="003E0B95" w:rsidRPr="00A35E72" w:rsidRDefault="003E0B95" w:rsidP="009A3117">
            <w:pPr>
              <w:shd w:val="clear" w:color="auto" w:fill="FFFFFF"/>
              <w:tabs>
                <w:tab w:val="num" w:pos="709"/>
              </w:tabs>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un justificatif d’assurance valide en responsabilité civile avec une couverture minimale de deux millions d’Euros</w:t>
            </w:r>
          </w:p>
          <w:p w14:paraId="517B3B00" w14:textId="77777777" w:rsidR="003E0B95" w:rsidRPr="00A35E72" w:rsidRDefault="003E0B95" w:rsidP="009A3117">
            <w:pPr>
              <w:shd w:val="clear" w:color="auto" w:fill="FFFFFF"/>
              <w:ind w:left="709" w:hanging="283"/>
              <w:rPr>
                <w:rFonts w:eastAsia="Times New Roman"/>
                <w:color w:val="000000"/>
                <w:sz w:val="20"/>
                <w:szCs w:val="20"/>
                <w:lang w:val="fr-FR" w:eastAsia="fr-FR"/>
              </w:rPr>
            </w:pPr>
            <w:r w:rsidRPr="00A35E72">
              <w:rPr>
                <w:rFonts w:eastAsia="Times New Roman"/>
                <w:color w:val="000000"/>
                <w:sz w:val="20"/>
                <w:szCs w:val="20"/>
                <w:lang w:val="fr-FR" w:eastAsia="fr-FR"/>
              </w:rPr>
              <w:t>- pour les mineurs, l’attestation du renseignement d’un questionnaire relatif à l’état de santé du sportif mineur.</w:t>
            </w:r>
          </w:p>
          <w:p w14:paraId="7F934FF4" w14:textId="77777777" w:rsidR="003E0B95" w:rsidRPr="00D01189" w:rsidRDefault="003E0B95" w:rsidP="009A3117">
            <w:pPr>
              <w:ind w:left="452" w:hanging="452"/>
              <w:rPr>
                <w:bCs/>
                <w:color w:val="FF0000"/>
                <w:sz w:val="20"/>
                <w:szCs w:val="20"/>
                <w:lang w:val="fr-FR"/>
              </w:rPr>
            </w:pPr>
            <w:r w:rsidRPr="00A35E72">
              <w:rPr>
                <w:bCs/>
                <w:sz w:val="20"/>
                <w:szCs w:val="20"/>
                <w:lang w:val="fr-FR"/>
              </w:rPr>
              <w:t xml:space="preserve">c. </w:t>
            </w:r>
            <w:r w:rsidRPr="00A35E72">
              <w:rPr>
                <w:bCs/>
                <w:sz w:val="20"/>
                <w:szCs w:val="20"/>
                <w:lang w:val="fr-FR"/>
              </w:rPr>
              <w:tab/>
              <w:t>une autorisation parentale pour tout concurrent mineur.</w:t>
            </w:r>
          </w:p>
        </w:tc>
      </w:tr>
      <w:tr w:rsidR="003E0B95" w:rsidRPr="00D01189" w14:paraId="2B6AFB49" w14:textId="77777777" w:rsidTr="009A3117">
        <w:tc>
          <w:tcPr>
            <w:tcW w:w="1184" w:type="dxa"/>
          </w:tcPr>
          <w:p w14:paraId="34C9C45F" w14:textId="77777777" w:rsidR="003E0B95" w:rsidRPr="003E0B95" w:rsidRDefault="003E0B95" w:rsidP="009A3117">
            <w:pPr>
              <w:rPr>
                <w:b/>
                <w:sz w:val="20"/>
                <w:szCs w:val="20"/>
                <w:lang w:val="fr"/>
              </w:rPr>
            </w:pPr>
            <w:r w:rsidRPr="003E0B95">
              <w:rPr>
                <w:b/>
                <w:sz w:val="20"/>
                <w:szCs w:val="20"/>
                <w:lang w:val="fr"/>
              </w:rPr>
              <w:t>4.3.2</w:t>
            </w:r>
          </w:p>
        </w:tc>
        <w:tc>
          <w:tcPr>
            <w:tcW w:w="8739" w:type="dxa"/>
          </w:tcPr>
          <w:p w14:paraId="3B7F42EF" w14:textId="77777777" w:rsidR="003E0B95" w:rsidRPr="003E0B95" w:rsidRDefault="003E0B95" w:rsidP="009A3117">
            <w:pPr>
              <w:pStyle w:val="msonormalsandboxooeditoreditor0sandboxooeditoreditor1sandboxooeditoreditor0sandboxooeditoreditor3sandboxooeditoreditor0sandboxooeditoreditor0sandbox"/>
              <w:shd w:val="clear" w:color="auto" w:fill="FFFFFF"/>
              <w:spacing w:before="0" w:beforeAutospacing="0" w:after="0" w:afterAutospacing="0"/>
              <w:jc w:val="both"/>
              <w:rPr>
                <w:rFonts w:ascii="Arial" w:hAnsi="Arial" w:cs="Arial"/>
                <w:bCs/>
                <w:sz w:val="20"/>
                <w:szCs w:val="20"/>
              </w:rPr>
            </w:pPr>
            <w:r w:rsidRPr="003E0B95">
              <w:rPr>
                <w:rFonts w:ascii="Arial" w:hAnsi="Arial" w:cs="Arial"/>
                <w:bCs/>
                <w:sz w:val="20"/>
                <w:szCs w:val="20"/>
              </w:rPr>
              <w:t>Pour le bateau :</w:t>
            </w:r>
          </w:p>
          <w:p w14:paraId="1C379D2C" w14:textId="3E2EDF81" w:rsidR="003E0B95" w:rsidRPr="003E0B95" w:rsidRDefault="003E0B95" w:rsidP="009A3117">
            <w:pPr>
              <w:pStyle w:val="msonormalsandboxooeditoreditor0sandboxooeditoreditor1sandboxooeditoreditor0sandboxooeditoreditor3sandboxooeditoreditor0sandboxooeditoreditor0sandbox"/>
              <w:shd w:val="clear" w:color="auto" w:fill="FFFFFF"/>
              <w:spacing w:before="0" w:beforeAutospacing="0" w:after="0" w:afterAutospacing="0"/>
              <w:ind w:left="33"/>
              <w:jc w:val="both"/>
              <w:rPr>
                <w:rFonts w:ascii="Arial" w:hAnsi="Arial" w:cs="Arial"/>
                <w:bCs/>
                <w:sz w:val="20"/>
                <w:szCs w:val="20"/>
              </w:rPr>
            </w:pPr>
            <w:r w:rsidRPr="003E0B95">
              <w:rPr>
                <w:rFonts w:ascii="Arial" w:hAnsi="Arial" w:cs="Arial"/>
                <w:bCs/>
                <w:sz w:val="20"/>
                <w:szCs w:val="20"/>
              </w:rPr>
              <w:t>- le certificat de jauge ou de rating valide.</w:t>
            </w:r>
          </w:p>
          <w:p w14:paraId="1C956C5D" w14:textId="77777777" w:rsidR="003E0B95" w:rsidRPr="003E0B95" w:rsidRDefault="003E0B95" w:rsidP="009A3117">
            <w:pPr>
              <w:pStyle w:val="msonormalsandboxooeditoreditor0sandboxooeditoreditor1sandboxooeditoreditor0sandboxooeditoreditor3sandboxooeditoreditor0sandboxooeditoreditor0sandbox"/>
              <w:shd w:val="clear" w:color="auto" w:fill="FFFFFF"/>
              <w:spacing w:before="0" w:beforeAutospacing="0" w:after="0" w:afterAutospacing="0"/>
              <w:ind w:left="33"/>
              <w:jc w:val="both"/>
              <w:rPr>
                <w:rFonts w:ascii="Arial" w:hAnsi="Arial" w:cs="Arial"/>
                <w:bCs/>
                <w:sz w:val="20"/>
                <w:szCs w:val="20"/>
              </w:rPr>
            </w:pPr>
            <w:r w:rsidRPr="003E0B95">
              <w:rPr>
                <w:rFonts w:ascii="Arial" w:hAnsi="Arial" w:cs="Arial"/>
                <w:bCs/>
                <w:sz w:val="20"/>
                <w:szCs w:val="20"/>
              </w:rPr>
              <w:t>- si nécessaire, l’autorisation de port de publicité.</w:t>
            </w:r>
          </w:p>
        </w:tc>
      </w:tr>
      <w:tr w:rsidR="003E0B95" w:rsidRPr="00D559E1" w14:paraId="13432D68" w14:textId="77777777" w:rsidTr="009A3117">
        <w:tc>
          <w:tcPr>
            <w:tcW w:w="1184" w:type="dxa"/>
          </w:tcPr>
          <w:p w14:paraId="4236EEA5" w14:textId="77777777" w:rsidR="003E0B95" w:rsidRPr="003E0B95" w:rsidRDefault="003E0B95" w:rsidP="009A3117">
            <w:pPr>
              <w:rPr>
                <w:rFonts w:eastAsia="Times New Roman"/>
                <w:b/>
                <w:sz w:val="20"/>
                <w:szCs w:val="20"/>
              </w:rPr>
            </w:pPr>
            <w:r w:rsidRPr="003E0B95">
              <w:rPr>
                <w:b/>
                <w:sz w:val="20"/>
                <w:szCs w:val="20"/>
                <w:lang w:val="fr"/>
              </w:rPr>
              <w:t>4.4</w:t>
            </w:r>
          </w:p>
          <w:p w14:paraId="506E0296" w14:textId="77777777" w:rsidR="003E0B95" w:rsidRPr="003E0B95" w:rsidRDefault="003E0B95" w:rsidP="009A3117">
            <w:pPr>
              <w:rPr>
                <w:i/>
                <w:color w:val="FF0000"/>
                <w:sz w:val="20"/>
                <w:szCs w:val="20"/>
                <w:lang w:val="fr"/>
              </w:rPr>
            </w:pPr>
          </w:p>
        </w:tc>
        <w:tc>
          <w:tcPr>
            <w:tcW w:w="8739" w:type="dxa"/>
          </w:tcPr>
          <w:p w14:paraId="27661BBF" w14:textId="59FA0F78" w:rsidR="003E0B95" w:rsidRPr="00D559E1" w:rsidRDefault="003E0B95" w:rsidP="009A3117">
            <w:pPr>
              <w:rPr>
                <w:sz w:val="20"/>
                <w:szCs w:val="20"/>
                <w:lang w:val="fr-FR"/>
              </w:rPr>
            </w:pPr>
            <w:r w:rsidRPr="003E0B95">
              <w:rPr>
                <w:color w:val="000000"/>
                <w:sz w:val="20"/>
                <w:szCs w:val="20"/>
                <w:lang w:val="fr"/>
              </w:rPr>
              <w:t xml:space="preserve">Les bateaux admissibles peuvent s’inscrire </w:t>
            </w:r>
            <w:r w:rsidR="00602FE6">
              <w:rPr>
                <w:color w:val="000000"/>
                <w:sz w:val="20"/>
                <w:szCs w:val="20"/>
                <w:lang w:val="fr"/>
              </w:rPr>
              <w:t xml:space="preserve">en envoyant un mail au </w:t>
            </w:r>
            <w:r w:rsidR="00D559E1">
              <w:rPr>
                <w:color w:val="000000"/>
                <w:sz w:val="20"/>
                <w:szCs w:val="20"/>
                <w:lang w:val="fr"/>
              </w:rPr>
              <w:t>Yacht Club de Saint Vaast la Hougue ( yachtclub.saintvaast@gmail.com)</w:t>
            </w:r>
            <w:r w:rsidRPr="003E0B95">
              <w:rPr>
                <w:sz w:val="20"/>
                <w:szCs w:val="20"/>
                <w:lang w:val="fr"/>
              </w:rPr>
              <w:t xml:space="preserve"> jusqu’au</w:t>
            </w:r>
            <w:r w:rsidRPr="003E0B95">
              <w:rPr>
                <w:color w:val="000000"/>
                <w:sz w:val="20"/>
                <w:szCs w:val="20"/>
                <w:lang w:val="fr"/>
              </w:rPr>
              <w:t xml:space="preserve"> </w:t>
            </w:r>
            <w:r w:rsidR="002954C9">
              <w:rPr>
                <w:color w:val="000000"/>
                <w:sz w:val="20"/>
                <w:szCs w:val="20"/>
                <w:lang w:val="fr"/>
              </w:rPr>
              <w:t>10</w:t>
            </w:r>
            <w:r w:rsidR="00D559E1">
              <w:rPr>
                <w:color w:val="000000"/>
                <w:sz w:val="20"/>
                <w:szCs w:val="20"/>
                <w:lang w:val="fr"/>
              </w:rPr>
              <w:t xml:space="preserve"> mai 202</w:t>
            </w:r>
            <w:r w:rsidR="002954C9">
              <w:rPr>
                <w:color w:val="000000"/>
                <w:sz w:val="20"/>
                <w:szCs w:val="20"/>
                <w:lang w:val="fr"/>
              </w:rPr>
              <w:t>6</w:t>
            </w:r>
            <w:r w:rsidR="00D559E1">
              <w:rPr>
                <w:color w:val="000000"/>
                <w:sz w:val="20"/>
                <w:szCs w:val="20"/>
                <w:lang w:val="fr"/>
              </w:rPr>
              <w:t>.</w:t>
            </w:r>
          </w:p>
        </w:tc>
      </w:tr>
      <w:tr w:rsidR="003E0B95" w:rsidRPr="00D01189" w14:paraId="57317E9D" w14:textId="77777777" w:rsidTr="009A3117">
        <w:trPr>
          <w:trHeight w:val="453"/>
        </w:trPr>
        <w:tc>
          <w:tcPr>
            <w:tcW w:w="1184" w:type="dxa"/>
          </w:tcPr>
          <w:p w14:paraId="3BA46DF3" w14:textId="77777777" w:rsidR="003E0B95" w:rsidRPr="003E0B95" w:rsidRDefault="003E0B95" w:rsidP="009A3117">
            <w:pPr>
              <w:rPr>
                <w:rFonts w:eastAsia="Times New Roman"/>
                <w:b/>
                <w:sz w:val="20"/>
                <w:szCs w:val="20"/>
              </w:rPr>
            </w:pPr>
            <w:r w:rsidRPr="003E0B95">
              <w:rPr>
                <w:b/>
                <w:sz w:val="20"/>
                <w:szCs w:val="20"/>
                <w:lang w:val="fr"/>
              </w:rPr>
              <w:t>4.6</w:t>
            </w:r>
          </w:p>
        </w:tc>
        <w:tc>
          <w:tcPr>
            <w:tcW w:w="8739" w:type="dxa"/>
          </w:tcPr>
          <w:p w14:paraId="2E1ADA32" w14:textId="77777777" w:rsidR="003E0B95" w:rsidRPr="00D01189" w:rsidRDefault="003E0B95" w:rsidP="009A3117">
            <w:pPr>
              <w:rPr>
                <w:rFonts w:eastAsia="Times New Roman"/>
                <w:sz w:val="20"/>
                <w:szCs w:val="20"/>
                <w:highlight w:val="white"/>
                <w:lang w:val="fr-FR"/>
              </w:rPr>
            </w:pPr>
            <w:r w:rsidRPr="003E0B95">
              <w:rPr>
                <w:sz w:val="20"/>
                <w:szCs w:val="20"/>
                <w:highlight w:val="white"/>
                <w:lang w:val="fr"/>
              </w:rPr>
              <w:t>Pour être considéré comme inscrit à la compétition, un bateau doit s’acquitter de toutes les exigences d’inscription et payer tous les droits.</w:t>
            </w:r>
          </w:p>
        </w:tc>
      </w:tr>
      <w:tr w:rsidR="003E0B95" w:rsidRPr="003E0B95" w14:paraId="0887BA28" w14:textId="77777777" w:rsidTr="009A3117">
        <w:tc>
          <w:tcPr>
            <w:tcW w:w="1184" w:type="dxa"/>
          </w:tcPr>
          <w:p w14:paraId="20D32DB2" w14:textId="77777777" w:rsidR="003E0B95" w:rsidRPr="003E0B95" w:rsidRDefault="003E0B95" w:rsidP="009A3117">
            <w:pPr>
              <w:rPr>
                <w:sz w:val="20"/>
                <w:szCs w:val="20"/>
                <w:lang w:val="fr"/>
              </w:rPr>
            </w:pPr>
          </w:p>
          <w:p w14:paraId="608CC547" w14:textId="77777777" w:rsidR="003E0B95" w:rsidRPr="003E0B95" w:rsidRDefault="003E0B95" w:rsidP="009A3117">
            <w:pPr>
              <w:rPr>
                <w:rFonts w:eastAsia="Times New Roman"/>
                <w:b/>
                <w:sz w:val="20"/>
                <w:szCs w:val="20"/>
              </w:rPr>
            </w:pPr>
            <w:r w:rsidRPr="003E0B95">
              <w:rPr>
                <w:b/>
                <w:sz w:val="20"/>
                <w:szCs w:val="20"/>
                <w:lang w:val="fr"/>
              </w:rPr>
              <w:t>5</w:t>
            </w:r>
          </w:p>
        </w:tc>
        <w:tc>
          <w:tcPr>
            <w:tcW w:w="8739" w:type="dxa"/>
          </w:tcPr>
          <w:p w14:paraId="137916CD" w14:textId="77777777" w:rsidR="003E0B95" w:rsidRPr="003E0B95" w:rsidRDefault="003E0B95" w:rsidP="009A3117">
            <w:pPr>
              <w:rPr>
                <w:sz w:val="20"/>
                <w:szCs w:val="20"/>
                <w:lang w:val="fr"/>
              </w:rPr>
            </w:pPr>
          </w:p>
          <w:p w14:paraId="276C806E" w14:textId="77777777" w:rsidR="003E0B95" w:rsidRPr="003E0B95" w:rsidRDefault="003E0B95" w:rsidP="009A3117">
            <w:pPr>
              <w:rPr>
                <w:rFonts w:eastAsia="Times New Roman"/>
                <w:b/>
                <w:sz w:val="20"/>
                <w:szCs w:val="20"/>
              </w:rPr>
            </w:pPr>
            <w:r w:rsidRPr="003E0B95">
              <w:rPr>
                <w:b/>
                <w:sz w:val="20"/>
                <w:szCs w:val="20"/>
                <w:lang w:val="fr"/>
              </w:rPr>
              <w:t>DROITS À PAYER</w:t>
            </w:r>
          </w:p>
        </w:tc>
      </w:tr>
      <w:tr w:rsidR="003E0B95" w:rsidRPr="003E0B95" w14:paraId="4B76FA86" w14:textId="77777777" w:rsidTr="009A3117">
        <w:tc>
          <w:tcPr>
            <w:tcW w:w="1184" w:type="dxa"/>
          </w:tcPr>
          <w:p w14:paraId="59FD3ADD" w14:textId="77777777" w:rsidR="003E0B95" w:rsidRPr="003E0B95" w:rsidRDefault="003E0B95" w:rsidP="009A3117">
            <w:pPr>
              <w:rPr>
                <w:rFonts w:eastAsia="Times New Roman"/>
                <w:b/>
                <w:sz w:val="20"/>
                <w:szCs w:val="20"/>
              </w:rPr>
            </w:pPr>
            <w:r w:rsidRPr="003E0B95">
              <w:rPr>
                <w:b/>
                <w:sz w:val="20"/>
                <w:szCs w:val="20"/>
                <w:lang w:val="fr"/>
              </w:rPr>
              <w:t>5.1</w:t>
            </w:r>
          </w:p>
          <w:p w14:paraId="62C8222D" w14:textId="77777777" w:rsidR="003E0B95" w:rsidRPr="003E0B95" w:rsidRDefault="003E0B95" w:rsidP="009A3117">
            <w:pPr>
              <w:rPr>
                <w:rFonts w:eastAsia="Times New Roman"/>
                <w:i/>
                <w:color w:val="FF0000"/>
                <w:sz w:val="20"/>
                <w:szCs w:val="20"/>
              </w:rPr>
            </w:pPr>
          </w:p>
        </w:tc>
        <w:tc>
          <w:tcPr>
            <w:tcW w:w="8739" w:type="dxa"/>
          </w:tcPr>
          <w:p w14:paraId="32D3F5C9" w14:textId="77777777" w:rsidR="003E0B95" w:rsidRPr="003E0B95" w:rsidRDefault="003E0B95" w:rsidP="009A3117">
            <w:pPr>
              <w:rPr>
                <w:sz w:val="20"/>
                <w:szCs w:val="20"/>
                <w:lang w:val="fr"/>
              </w:rPr>
            </w:pPr>
            <w:r w:rsidRPr="003E0B95">
              <w:rPr>
                <w:sz w:val="20"/>
                <w:szCs w:val="20"/>
                <w:lang w:val="fr"/>
              </w:rPr>
              <w:t>Les droits</w:t>
            </w:r>
            <w:r w:rsidRPr="003E0B95">
              <w:rPr>
                <w:color w:val="0000FF"/>
                <w:sz w:val="20"/>
                <w:szCs w:val="20"/>
                <w:lang w:val="fr"/>
              </w:rPr>
              <w:t xml:space="preserve"> </w:t>
            </w:r>
            <w:r w:rsidRPr="003E0B95">
              <w:rPr>
                <w:sz w:val="20"/>
                <w:szCs w:val="20"/>
                <w:lang w:val="fr"/>
              </w:rPr>
              <w:t>sont les suivants :</w:t>
            </w:r>
          </w:p>
          <w:tbl>
            <w:tblPr>
              <w:tblW w:w="5283" w:type="dxa"/>
              <w:jc w:val="center"/>
              <w:tblLook w:val="0000" w:firstRow="0" w:lastRow="0" w:firstColumn="0" w:lastColumn="0" w:noHBand="0" w:noVBand="0"/>
            </w:tblPr>
            <w:tblGrid>
              <w:gridCol w:w="1456"/>
              <w:gridCol w:w="3827"/>
            </w:tblGrid>
            <w:tr w:rsidR="009B3D91" w:rsidRPr="003E0B95" w14:paraId="01F6B99A" w14:textId="77777777" w:rsidTr="009B3D91">
              <w:trPr>
                <w:jc w:val="center"/>
              </w:trPr>
              <w:tc>
                <w:tcPr>
                  <w:tcW w:w="1456" w:type="dxa"/>
                  <w:tcBorders>
                    <w:top w:val="single" w:sz="4" w:space="0" w:color="000000"/>
                    <w:left w:val="single" w:sz="4" w:space="0" w:color="000000"/>
                    <w:bottom w:val="single" w:sz="4" w:space="0" w:color="000000"/>
                    <w:right w:val="single" w:sz="4" w:space="0" w:color="000000"/>
                  </w:tcBorders>
                </w:tcPr>
                <w:p w14:paraId="0888E6E8" w14:textId="77777777" w:rsidR="009B3D91" w:rsidRPr="003E0B95" w:rsidRDefault="009B3D91" w:rsidP="009A3117">
                  <w:pPr>
                    <w:rPr>
                      <w:rFonts w:eastAsia="Times New Roman"/>
                      <w:sz w:val="20"/>
                      <w:szCs w:val="20"/>
                    </w:rPr>
                  </w:pPr>
                  <w:r w:rsidRPr="003E0B95">
                    <w:rPr>
                      <w:sz w:val="20"/>
                      <w:szCs w:val="20"/>
                      <w:lang w:val="fr"/>
                    </w:rPr>
                    <w:t>Classe</w:t>
                  </w:r>
                </w:p>
              </w:tc>
              <w:tc>
                <w:tcPr>
                  <w:tcW w:w="3827" w:type="dxa"/>
                  <w:tcBorders>
                    <w:top w:val="single" w:sz="4" w:space="0" w:color="000000"/>
                    <w:left w:val="single" w:sz="4" w:space="0" w:color="000000"/>
                    <w:bottom w:val="single" w:sz="4" w:space="0" w:color="000000"/>
                    <w:right w:val="single" w:sz="4" w:space="0" w:color="000000"/>
                  </w:tcBorders>
                </w:tcPr>
                <w:p w14:paraId="070EFF51" w14:textId="4906887D" w:rsidR="009B3D91" w:rsidRPr="003E0B95" w:rsidRDefault="009B3D91" w:rsidP="009A3117">
                  <w:pPr>
                    <w:rPr>
                      <w:sz w:val="20"/>
                      <w:szCs w:val="20"/>
                    </w:rPr>
                  </w:pPr>
                  <w:r w:rsidRPr="003E0B95">
                    <w:rPr>
                      <w:sz w:val="20"/>
                      <w:szCs w:val="20"/>
                      <w:lang w:val="fr"/>
                    </w:rPr>
                    <w:t xml:space="preserve">Droits d’inscription jusqu’au </w:t>
                  </w:r>
                  <w:r w:rsidR="002954C9">
                    <w:rPr>
                      <w:sz w:val="20"/>
                      <w:szCs w:val="20"/>
                      <w:lang w:val="fr"/>
                    </w:rPr>
                    <w:t>10</w:t>
                  </w:r>
                  <w:r>
                    <w:rPr>
                      <w:sz w:val="20"/>
                      <w:szCs w:val="20"/>
                      <w:lang w:val="fr"/>
                    </w:rPr>
                    <w:t xml:space="preserve"> Mai 202</w:t>
                  </w:r>
                  <w:r w:rsidR="002954C9">
                    <w:rPr>
                      <w:sz w:val="20"/>
                      <w:szCs w:val="20"/>
                      <w:lang w:val="fr"/>
                    </w:rPr>
                    <w:t>6</w:t>
                  </w:r>
                </w:p>
              </w:tc>
            </w:tr>
            <w:tr w:rsidR="009B3D91" w:rsidRPr="003E0B95" w14:paraId="513C2347" w14:textId="77777777" w:rsidTr="009B3D91">
              <w:trPr>
                <w:jc w:val="center"/>
              </w:trPr>
              <w:tc>
                <w:tcPr>
                  <w:tcW w:w="1456" w:type="dxa"/>
                  <w:tcBorders>
                    <w:top w:val="single" w:sz="4" w:space="0" w:color="000000"/>
                    <w:left w:val="single" w:sz="4" w:space="0" w:color="000000"/>
                    <w:bottom w:val="single" w:sz="4" w:space="0" w:color="000000"/>
                    <w:right w:val="single" w:sz="4" w:space="0" w:color="000000"/>
                  </w:tcBorders>
                </w:tcPr>
                <w:p w14:paraId="713AF6F3" w14:textId="78A150CF" w:rsidR="009B3D91" w:rsidRPr="009B3D91" w:rsidRDefault="009B3D91" w:rsidP="009B3D91">
                  <w:pPr>
                    <w:jc w:val="center"/>
                    <w:rPr>
                      <w:rFonts w:eastAsia="Times New Roman"/>
                      <w:iCs/>
                      <w:sz w:val="20"/>
                      <w:szCs w:val="20"/>
                    </w:rPr>
                  </w:pPr>
                  <w:r w:rsidRPr="009B3D91">
                    <w:rPr>
                      <w:rFonts w:eastAsia="Times New Roman"/>
                      <w:iCs/>
                      <w:sz w:val="20"/>
                      <w:szCs w:val="20"/>
                    </w:rPr>
                    <w:t>Toutes classes</w:t>
                  </w:r>
                </w:p>
              </w:tc>
              <w:tc>
                <w:tcPr>
                  <w:tcW w:w="3827" w:type="dxa"/>
                  <w:tcBorders>
                    <w:top w:val="single" w:sz="4" w:space="0" w:color="000000"/>
                    <w:left w:val="single" w:sz="4" w:space="0" w:color="000000"/>
                    <w:bottom w:val="single" w:sz="4" w:space="0" w:color="000000"/>
                    <w:right w:val="single" w:sz="4" w:space="0" w:color="000000"/>
                  </w:tcBorders>
                </w:tcPr>
                <w:p w14:paraId="7E20B659" w14:textId="4D6FF270" w:rsidR="009B3D91" w:rsidRPr="009B3D91" w:rsidRDefault="009B3D91" w:rsidP="009B3D91">
                  <w:pPr>
                    <w:jc w:val="center"/>
                    <w:rPr>
                      <w:rFonts w:eastAsia="Times New Roman"/>
                      <w:iCs/>
                      <w:sz w:val="20"/>
                      <w:szCs w:val="20"/>
                    </w:rPr>
                  </w:pPr>
                  <w:r w:rsidRPr="009B3D91">
                    <w:rPr>
                      <w:rFonts w:eastAsia="Times New Roman"/>
                      <w:iCs/>
                      <w:sz w:val="20"/>
                      <w:szCs w:val="20"/>
                    </w:rPr>
                    <w:t>35 €/par personne</w:t>
                  </w:r>
                </w:p>
              </w:tc>
            </w:tr>
          </w:tbl>
          <w:p w14:paraId="390D3A01" w14:textId="7DF7860B" w:rsidR="003E0B95" w:rsidRPr="003E0B95" w:rsidRDefault="003E0B95" w:rsidP="009A3117">
            <w:pPr>
              <w:rPr>
                <w:i/>
                <w:color w:val="FF0000"/>
                <w:sz w:val="20"/>
                <w:szCs w:val="20"/>
                <w:lang w:val="fr"/>
              </w:rPr>
            </w:pPr>
          </w:p>
        </w:tc>
      </w:tr>
      <w:tr w:rsidR="003E0B95" w:rsidRPr="00D01189" w14:paraId="36D33E8D" w14:textId="77777777" w:rsidTr="009A3117">
        <w:tc>
          <w:tcPr>
            <w:tcW w:w="1184" w:type="dxa"/>
          </w:tcPr>
          <w:p w14:paraId="10292771" w14:textId="77777777" w:rsidR="009B3D91" w:rsidRDefault="009B3D91" w:rsidP="009A3117">
            <w:pPr>
              <w:rPr>
                <w:b/>
                <w:sz w:val="20"/>
                <w:szCs w:val="20"/>
                <w:lang w:val="fr"/>
              </w:rPr>
            </w:pPr>
          </w:p>
          <w:p w14:paraId="2E75CF6E" w14:textId="1E8FDD4A" w:rsidR="003E0B95" w:rsidRPr="003E0B95" w:rsidRDefault="003E0B95" w:rsidP="009A3117">
            <w:pPr>
              <w:rPr>
                <w:b/>
                <w:sz w:val="20"/>
                <w:szCs w:val="20"/>
                <w:lang w:val="fr"/>
              </w:rPr>
            </w:pPr>
            <w:r w:rsidRPr="003E0B95">
              <w:rPr>
                <w:b/>
                <w:sz w:val="20"/>
                <w:szCs w:val="20"/>
                <w:lang w:val="fr"/>
              </w:rPr>
              <w:t>5.2</w:t>
            </w:r>
          </w:p>
          <w:p w14:paraId="78A38640" w14:textId="77777777" w:rsidR="003E0B95" w:rsidRPr="003E0B95" w:rsidRDefault="003E0B95" w:rsidP="009A3117">
            <w:pPr>
              <w:rPr>
                <w:rFonts w:eastAsia="Times New Roman"/>
                <w:b/>
                <w:sz w:val="20"/>
                <w:szCs w:val="20"/>
              </w:rPr>
            </w:pPr>
          </w:p>
        </w:tc>
        <w:tc>
          <w:tcPr>
            <w:tcW w:w="8739" w:type="dxa"/>
          </w:tcPr>
          <w:p w14:paraId="76D272BC" w14:textId="77777777" w:rsidR="009B3D91" w:rsidRDefault="009B3D91" w:rsidP="009A3117">
            <w:pPr>
              <w:rPr>
                <w:sz w:val="20"/>
                <w:szCs w:val="20"/>
                <w:lang w:val="fr"/>
              </w:rPr>
            </w:pPr>
          </w:p>
          <w:p w14:paraId="3462368B" w14:textId="1ACB4BD0" w:rsidR="003E0B95" w:rsidRPr="00D01189" w:rsidRDefault="009B3D91" w:rsidP="009A3117">
            <w:pPr>
              <w:rPr>
                <w:rFonts w:eastAsia="Times New Roman"/>
                <w:i/>
                <w:color w:val="FF0000"/>
                <w:sz w:val="20"/>
                <w:szCs w:val="20"/>
                <w:lang w:val="fr-FR"/>
              </w:rPr>
            </w:pPr>
            <w:r>
              <w:rPr>
                <w:sz w:val="20"/>
                <w:szCs w:val="20"/>
                <w:lang w:val="fr"/>
              </w:rPr>
              <w:t xml:space="preserve">Autre </w:t>
            </w:r>
            <w:r w:rsidR="003E0B95" w:rsidRPr="003E0B95">
              <w:rPr>
                <w:sz w:val="20"/>
                <w:szCs w:val="20"/>
                <w:lang w:val="fr"/>
              </w:rPr>
              <w:t xml:space="preserve">frais : </w:t>
            </w:r>
            <w:r w:rsidR="00C806B0">
              <w:rPr>
                <w:sz w:val="20"/>
                <w:szCs w:val="20"/>
                <w:lang w:val="fr"/>
              </w:rPr>
              <w:t>Repas, 25 € par invités.</w:t>
            </w:r>
          </w:p>
        </w:tc>
      </w:tr>
      <w:tr w:rsidR="003E0B95" w:rsidRPr="003E0B95" w14:paraId="79FCB1D5" w14:textId="77777777" w:rsidTr="009A3117">
        <w:tc>
          <w:tcPr>
            <w:tcW w:w="1184" w:type="dxa"/>
          </w:tcPr>
          <w:p w14:paraId="611368B5" w14:textId="77777777" w:rsidR="003E0B95" w:rsidRPr="003E0B95" w:rsidRDefault="003E0B95" w:rsidP="009A3117">
            <w:pPr>
              <w:rPr>
                <w:b/>
                <w:sz w:val="20"/>
                <w:szCs w:val="20"/>
                <w:lang w:val="fr"/>
              </w:rPr>
            </w:pPr>
          </w:p>
          <w:p w14:paraId="40A4DE84" w14:textId="77777777" w:rsidR="003E0B95" w:rsidRPr="003E0B95" w:rsidRDefault="003E0B95" w:rsidP="009A3117">
            <w:pPr>
              <w:rPr>
                <w:sz w:val="20"/>
                <w:szCs w:val="20"/>
              </w:rPr>
            </w:pPr>
            <w:r w:rsidRPr="003E0B95">
              <w:rPr>
                <w:b/>
                <w:sz w:val="20"/>
                <w:szCs w:val="20"/>
                <w:lang w:val="fr"/>
              </w:rPr>
              <w:t>8</w:t>
            </w:r>
          </w:p>
        </w:tc>
        <w:tc>
          <w:tcPr>
            <w:tcW w:w="8739" w:type="dxa"/>
          </w:tcPr>
          <w:p w14:paraId="0FF943F9" w14:textId="77777777" w:rsidR="003E0B95" w:rsidRPr="003E0B95" w:rsidRDefault="003E0B95" w:rsidP="009A3117">
            <w:pPr>
              <w:rPr>
                <w:b/>
                <w:sz w:val="20"/>
                <w:szCs w:val="20"/>
                <w:lang w:val="fr"/>
              </w:rPr>
            </w:pPr>
          </w:p>
          <w:p w14:paraId="68B16F03" w14:textId="77777777" w:rsidR="003E0B95" w:rsidRPr="00C806B0" w:rsidRDefault="003E0B95" w:rsidP="009A3117">
            <w:pPr>
              <w:rPr>
                <w:rFonts w:eastAsia="Times New Roman"/>
                <w:b/>
                <w:i/>
                <w:iCs/>
                <w:sz w:val="20"/>
                <w:szCs w:val="20"/>
              </w:rPr>
            </w:pPr>
            <w:r w:rsidRPr="00C806B0">
              <w:rPr>
                <w:b/>
                <w:i/>
                <w:iCs/>
                <w:sz w:val="20"/>
                <w:szCs w:val="20"/>
                <w:lang w:val="fr"/>
              </w:rPr>
              <w:t>PROGRAMME</w:t>
            </w:r>
          </w:p>
        </w:tc>
      </w:tr>
      <w:tr w:rsidR="003E0B95" w:rsidRPr="00D01189" w14:paraId="1929974B" w14:textId="77777777" w:rsidTr="009A3117">
        <w:tc>
          <w:tcPr>
            <w:tcW w:w="1184" w:type="dxa"/>
          </w:tcPr>
          <w:p w14:paraId="6E3F4039" w14:textId="77777777" w:rsidR="003E0B95" w:rsidRPr="003E0B95" w:rsidRDefault="003E0B95" w:rsidP="009A3117">
            <w:pPr>
              <w:rPr>
                <w:rFonts w:eastAsia="Times New Roman"/>
                <w:b/>
                <w:sz w:val="20"/>
                <w:szCs w:val="20"/>
              </w:rPr>
            </w:pPr>
            <w:r w:rsidRPr="003E0B95">
              <w:rPr>
                <w:b/>
                <w:sz w:val="20"/>
                <w:szCs w:val="20"/>
                <w:lang w:val="fr"/>
              </w:rPr>
              <w:t>8.1</w:t>
            </w:r>
          </w:p>
          <w:p w14:paraId="0B8FB0B0" w14:textId="77777777" w:rsidR="003E0B95" w:rsidRPr="003E0B95" w:rsidRDefault="003E0B95" w:rsidP="009A3117">
            <w:pPr>
              <w:rPr>
                <w:rFonts w:eastAsia="Times New Roman"/>
                <w:i/>
                <w:color w:val="FF0000"/>
                <w:sz w:val="20"/>
                <w:szCs w:val="20"/>
              </w:rPr>
            </w:pPr>
          </w:p>
        </w:tc>
        <w:tc>
          <w:tcPr>
            <w:tcW w:w="8739" w:type="dxa"/>
          </w:tcPr>
          <w:p w14:paraId="227A0BA8" w14:textId="77777777" w:rsidR="003E0B95" w:rsidRPr="003E0B95" w:rsidRDefault="003E0B95" w:rsidP="009A3117">
            <w:pPr>
              <w:rPr>
                <w:color w:val="000000"/>
                <w:sz w:val="20"/>
                <w:szCs w:val="20"/>
                <w:lang w:val="fr"/>
              </w:rPr>
            </w:pPr>
            <w:r w:rsidRPr="003E0B95">
              <w:rPr>
                <w:color w:val="000000"/>
                <w:sz w:val="20"/>
                <w:szCs w:val="20"/>
                <w:lang w:val="fr"/>
              </w:rPr>
              <w:t xml:space="preserve">Programme à terre : </w:t>
            </w:r>
          </w:p>
          <w:p w14:paraId="3F1DFCF4" w14:textId="77777777" w:rsidR="003E0B95" w:rsidRPr="003E0B95" w:rsidRDefault="003E0B95" w:rsidP="009A3117">
            <w:pPr>
              <w:rPr>
                <w:color w:val="000000"/>
                <w:sz w:val="20"/>
                <w:szCs w:val="20"/>
                <w:lang w:val="fr"/>
              </w:rPr>
            </w:pPr>
            <w:r w:rsidRPr="003E0B95">
              <w:rPr>
                <w:color w:val="000000"/>
                <w:sz w:val="20"/>
                <w:szCs w:val="20"/>
                <w:lang w:val="fr"/>
              </w:rPr>
              <w:t>Confirmation d’inscription :</w:t>
            </w:r>
          </w:p>
          <w:p w14:paraId="7C7DFD12" w14:textId="77777777" w:rsidR="003E0B95" w:rsidRPr="003E0B95" w:rsidRDefault="003E0B95" w:rsidP="009A3117">
            <w:pPr>
              <w:rPr>
                <w:color w:val="000000"/>
                <w:sz w:val="20"/>
                <w:szCs w:val="20"/>
                <w:lang w:val="fr"/>
              </w:rPr>
            </w:pPr>
          </w:p>
          <w:p w14:paraId="086292FA" w14:textId="77777777" w:rsidR="003E0B95" w:rsidRPr="00D01189" w:rsidRDefault="003E0B95" w:rsidP="009A3117">
            <w:pPr>
              <w:rPr>
                <w:rFonts w:eastAsia="Times New Roman"/>
                <w:color w:val="000000"/>
                <w:sz w:val="20"/>
                <w:szCs w:val="20"/>
                <w:lang w:val="fr-FR"/>
              </w:rPr>
            </w:pPr>
          </w:p>
          <w:tbl>
            <w:tblPr>
              <w:tblpPr w:leftFromText="141" w:rightFromText="141" w:vertAnchor="text" w:horzAnchor="margin" w:tblpY="-445"/>
              <w:tblOverlap w:val="never"/>
              <w:tblW w:w="5445" w:type="dxa"/>
              <w:tblLook w:val="0000" w:firstRow="0" w:lastRow="0" w:firstColumn="0" w:lastColumn="0" w:noHBand="0" w:noVBand="0"/>
            </w:tblPr>
            <w:tblGrid>
              <w:gridCol w:w="1800"/>
              <w:gridCol w:w="1844"/>
              <w:gridCol w:w="1801"/>
            </w:tblGrid>
            <w:tr w:rsidR="003E0B95" w:rsidRPr="00D01189" w14:paraId="44BC78A4" w14:textId="77777777" w:rsidTr="009A3117">
              <w:tc>
                <w:tcPr>
                  <w:tcW w:w="1800" w:type="dxa"/>
                  <w:tcBorders>
                    <w:top w:val="single" w:sz="4" w:space="0" w:color="000000"/>
                    <w:left w:val="single" w:sz="4" w:space="0" w:color="000000"/>
                    <w:bottom w:val="single" w:sz="4" w:space="0" w:color="000000"/>
                    <w:right w:val="single" w:sz="4" w:space="0" w:color="000000"/>
                  </w:tcBorders>
                </w:tcPr>
                <w:p w14:paraId="48AD48D4" w14:textId="77777777" w:rsidR="003E0B95" w:rsidRPr="00D01189" w:rsidRDefault="003E0B95" w:rsidP="009A3117">
                  <w:pPr>
                    <w:rPr>
                      <w:rFonts w:eastAsia="Times New Roman"/>
                      <w:sz w:val="20"/>
                      <w:szCs w:val="20"/>
                      <w:lang w:val="fr-FR"/>
                    </w:rPr>
                  </w:pPr>
                  <w:r w:rsidRPr="003E0B95">
                    <w:rPr>
                      <w:sz w:val="20"/>
                      <w:szCs w:val="20"/>
                      <w:lang w:val="fr"/>
                    </w:rPr>
                    <w:t>Date</w:t>
                  </w:r>
                </w:p>
              </w:tc>
              <w:tc>
                <w:tcPr>
                  <w:tcW w:w="1844" w:type="dxa"/>
                  <w:tcBorders>
                    <w:top w:val="single" w:sz="4" w:space="0" w:color="000000"/>
                    <w:left w:val="single" w:sz="4" w:space="0" w:color="000000"/>
                    <w:bottom w:val="single" w:sz="4" w:space="0" w:color="000000"/>
                    <w:right w:val="single" w:sz="4" w:space="0" w:color="000000"/>
                  </w:tcBorders>
                </w:tcPr>
                <w:p w14:paraId="3ACFB5D9" w14:textId="77777777" w:rsidR="003E0B95" w:rsidRPr="00D01189" w:rsidRDefault="003E0B95" w:rsidP="009A3117">
                  <w:pPr>
                    <w:rPr>
                      <w:rFonts w:eastAsia="Times New Roman"/>
                      <w:sz w:val="20"/>
                      <w:szCs w:val="20"/>
                      <w:lang w:val="fr-FR"/>
                    </w:rPr>
                  </w:pPr>
                  <w:r w:rsidRPr="003E0B95">
                    <w:rPr>
                      <w:sz w:val="20"/>
                      <w:szCs w:val="20"/>
                      <w:lang w:val="fr"/>
                    </w:rPr>
                    <w:t>De</w:t>
                  </w:r>
                </w:p>
              </w:tc>
              <w:tc>
                <w:tcPr>
                  <w:tcW w:w="1801" w:type="dxa"/>
                  <w:tcBorders>
                    <w:top w:val="single" w:sz="4" w:space="0" w:color="000000"/>
                    <w:left w:val="single" w:sz="4" w:space="0" w:color="000000"/>
                    <w:bottom w:val="single" w:sz="4" w:space="0" w:color="000000"/>
                    <w:right w:val="single" w:sz="4" w:space="0" w:color="000000"/>
                  </w:tcBorders>
                </w:tcPr>
                <w:p w14:paraId="4D800E96" w14:textId="04AC7FEF" w:rsidR="003E0B95" w:rsidRPr="00D01189" w:rsidRDefault="0029795C" w:rsidP="009A3117">
                  <w:pPr>
                    <w:rPr>
                      <w:rFonts w:eastAsia="Times New Roman"/>
                      <w:sz w:val="20"/>
                      <w:szCs w:val="20"/>
                      <w:lang w:val="fr-FR"/>
                    </w:rPr>
                  </w:pPr>
                  <w:r>
                    <w:rPr>
                      <w:sz w:val="20"/>
                      <w:szCs w:val="20"/>
                      <w:lang w:val="fr"/>
                    </w:rPr>
                    <w:t xml:space="preserve">Et de </w:t>
                  </w:r>
                </w:p>
              </w:tc>
            </w:tr>
            <w:tr w:rsidR="003E0B95" w:rsidRPr="00D01189" w14:paraId="6C100091" w14:textId="77777777" w:rsidTr="009A3117">
              <w:tc>
                <w:tcPr>
                  <w:tcW w:w="1800" w:type="dxa"/>
                  <w:tcBorders>
                    <w:top w:val="single" w:sz="4" w:space="0" w:color="000000"/>
                    <w:left w:val="single" w:sz="4" w:space="0" w:color="000000"/>
                    <w:bottom w:val="single" w:sz="4" w:space="0" w:color="000000"/>
                    <w:right w:val="single" w:sz="4" w:space="0" w:color="000000"/>
                  </w:tcBorders>
                </w:tcPr>
                <w:p w14:paraId="5E1EE8B6" w14:textId="048CCB90" w:rsidR="003E0B95" w:rsidRPr="009B3D91" w:rsidRDefault="00A52B79" w:rsidP="009B3D91">
                  <w:pPr>
                    <w:jc w:val="center"/>
                    <w:rPr>
                      <w:iCs/>
                      <w:sz w:val="20"/>
                      <w:szCs w:val="20"/>
                      <w:lang w:val="fr"/>
                    </w:rPr>
                  </w:pPr>
                  <w:r>
                    <w:rPr>
                      <w:iCs/>
                      <w:sz w:val="20"/>
                      <w:szCs w:val="20"/>
                      <w:lang w:val="fr"/>
                    </w:rPr>
                    <w:t>14 mai 202</w:t>
                  </w:r>
                  <w:r w:rsidR="00645878">
                    <w:rPr>
                      <w:iCs/>
                      <w:sz w:val="20"/>
                      <w:szCs w:val="20"/>
                      <w:lang w:val="fr"/>
                    </w:rPr>
                    <w:t>6</w:t>
                  </w:r>
                </w:p>
                <w:p w14:paraId="0D6D17DA" w14:textId="3F999F1A" w:rsidR="00C806B0" w:rsidRPr="009B3D91" w:rsidRDefault="0029795C" w:rsidP="009B3D91">
                  <w:pPr>
                    <w:jc w:val="center"/>
                    <w:rPr>
                      <w:rFonts w:eastAsia="Times New Roman"/>
                      <w:iCs/>
                      <w:sz w:val="20"/>
                      <w:szCs w:val="20"/>
                      <w:lang w:val="fr-FR"/>
                    </w:rPr>
                  </w:pPr>
                  <w:r>
                    <w:rPr>
                      <w:rFonts w:eastAsia="Times New Roman"/>
                      <w:iCs/>
                      <w:sz w:val="20"/>
                      <w:szCs w:val="20"/>
                      <w:lang w:val="fr-FR"/>
                    </w:rPr>
                    <w:t>15 mai 2026</w:t>
                  </w:r>
                </w:p>
              </w:tc>
              <w:tc>
                <w:tcPr>
                  <w:tcW w:w="1844" w:type="dxa"/>
                  <w:tcBorders>
                    <w:top w:val="single" w:sz="4" w:space="0" w:color="000000"/>
                    <w:left w:val="single" w:sz="4" w:space="0" w:color="000000"/>
                    <w:bottom w:val="single" w:sz="4" w:space="0" w:color="000000"/>
                    <w:right w:val="single" w:sz="4" w:space="0" w:color="000000"/>
                  </w:tcBorders>
                </w:tcPr>
                <w:p w14:paraId="17EE15AC" w14:textId="72DC6721" w:rsidR="003E0B95" w:rsidRPr="009B3D91" w:rsidRDefault="0029795C" w:rsidP="009B3D91">
                  <w:pPr>
                    <w:jc w:val="center"/>
                    <w:rPr>
                      <w:rFonts w:eastAsia="Times New Roman"/>
                      <w:iCs/>
                      <w:sz w:val="20"/>
                      <w:szCs w:val="20"/>
                      <w:lang w:val="fr-FR"/>
                    </w:rPr>
                  </w:pPr>
                  <w:r>
                    <w:rPr>
                      <w:rFonts w:eastAsia="Times New Roman"/>
                      <w:iCs/>
                      <w:sz w:val="20"/>
                      <w:szCs w:val="20"/>
                      <w:lang w:val="fr-FR"/>
                    </w:rPr>
                    <w:t>09h00 à 12h00</w:t>
                  </w:r>
                </w:p>
                <w:p w14:paraId="2D38CBBB" w14:textId="3BDD749F" w:rsidR="00C806B0" w:rsidRPr="009B3D91" w:rsidRDefault="0029795C" w:rsidP="009B3D91">
                  <w:pPr>
                    <w:jc w:val="center"/>
                    <w:rPr>
                      <w:rFonts w:eastAsia="Times New Roman"/>
                      <w:iCs/>
                      <w:sz w:val="20"/>
                      <w:szCs w:val="20"/>
                      <w:lang w:val="fr-FR"/>
                    </w:rPr>
                  </w:pPr>
                  <w:r>
                    <w:rPr>
                      <w:rFonts w:eastAsia="Times New Roman"/>
                      <w:iCs/>
                      <w:sz w:val="20"/>
                      <w:szCs w:val="20"/>
                      <w:lang w:val="fr-FR"/>
                    </w:rPr>
                    <w:t>09h00 à 10h30</w:t>
                  </w:r>
                </w:p>
              </w:tc>
              <w:tc>
                <w:tcPr>
                  <w:tcW w:w="1801" w:type="dxa"/>
                  <w:tcBorders>
                    <w:top w:val="single" w:sz="4" w:space="0" w:color="000000"/>
                    <w:left w:val="single" w:sz="4" w:space="0" w:color="000000"/>
                    <w:bottom w:val="single" w:sz="4" w:space="0" w:color="000000"/>
                    <w:right w:val="single" w:sz="4" w:space="0" w:color="000000"/>
                  </w:tcBorders>
                </w:tcPr>
                <w:p w14:paraId="7B9532B4" w14:textId="3E7F8368" w:rsidR="003E0B95" w:rsidRPr="009B3D91" w:rsidRDefault="0029795C" w:rsidP="009B3D91">
                  <w:pPr>
                    <w:jc w:val="center"/>
                    <w:rPr>
                      <w:iCs/>
                      <w:sz w:val="20"/>
                      <w:szCs w:val="20"/>
                      <w:lang w:val="fr"/>
                    </w:rPr>
                  </w:pPr>
                  <w:r>
                    <w:rPr>
                      <w:iCs/>
                      <w:sz w:val="20"/>
                      <w:szCs w:val="20"/>
                      <w:lang w:val="fr"/>
                    </w:rPr>
                    <w:t>14h00 à 18h00</w:t>
                  </w:r>
                </w:p>
                <w:p w14:paraId="76EC8DFC" w14:textId="7623C461" w:rsidR="00C806B0" w:rsidRPr="009B3D91" w:rsidRDefault="00C806B0" w:rsidP="009B3D91">
                  <w:pPr>
                    <w:jc w:val="center"/>
                    <w:rPr>
                      <w:rFonts w:eastAsia="Times New Roman"/>
                      <w:iCs/>
                      <w:sz w:val="20"/>
                      <w:szCs w:val="20"/>
                      <w:lang w:val="fr-FR"/>
                    </w:rPr>
                  </w:pPr>
                </w:p>
              </w:tc>
            </w:tr>
          </w:tbl>
          <w:p w14:paraId="3CF2BCD4" w14:textId="77777777" w:rsidR="003E0B95" w:rsidRPr="003E0B95" w:rsidRDefault="003E0B95" w:rsidP="009A3117">
            <w:pPr>
              <w:rPr>
                <w:i/>
                <w:color w:val="FF0000"/>
                <w:sz w:val="20"/>
                <w:szCs w:val="20"/>
                <w:lang w:val="fr"/>
              </w:rPr>
            </w:pPr>
          </w:p>
          <w:p w14:paraId="4742D81F" w14:textId="692CDD6D" w:rsidR="003E0B95" w:rsidRPr="003E0B95" w:rsidRDefault="003E0B95" w:rsidP="009A3117">
            <w:pPr>
              <w:rPr>
                <w:i/>
                <w:color w:val="FF0000"/>
                <w:sz w:val="20"/>
                <w:szCs w:val="20"/>
                <w:lang w:val="fr"/>
              </w:rPr>
            </w:pPr>
            <w:r w:rsidRPr="003E0B95">
              <w:rPr>
                <w:i/>
                <w:color w:val="FF0000"/>
                <w:sz w:val="20"/>
                <w:szCs w:val="20"/>
                <w:lang w:val="fr"/>
              </w:rPr>
              <w:t>.</w:t>
            </w:r>
          </w:p>
          <w:p w14:paraId="6A6A058F" w14:textId="77777777" w:rsidR="003E0B95" w:rsidRPr="003E0B95" w:rsidRDefault="003E0B95" w:rsidP="009A3117">
            <w:pPr>
              <w:rPr>
                <w:i/>
                <w:color w:val="FF0000"/>
                <w:sz w:val="20"/>
                <w:szCs w:val="20"/>
                <w:lang w:val="fr"/>
              </w:rPr>
            </w:pPr>
          </w:p>
          <w:p w14:paraId="00643929" w14:textId="6C426926" w:rsidR="003E0B95" w:rsidRDefault="003E0B95" w:rsidP="009A3117">
            <w:pPr>
              <w:rPr>
                <w:color w:val="000000"/>
                <w:sz w:val="20"/>
                <w:szCs w:val="20"/>
                <w:lang w:val="fr"/>
              </w:rPr>
            </w:pPr>
            <w:r w:rsidRPr="003E0B95">
              <w:rPr>
                <w:color w:val="000000"/>
                <w:sz w:val="20"/>
                <w:szCs w:val="20"/>
                <w:lang w:val="fr"/>
              </w:rPr>
              <w:t xml:space="preserve">Autre : </w:t>
            </w:r>
            <w:r w:rsidR="00C806B0">
              <w:rPr>
                <w:color w:val="000000"/>
                <w:sz w:val="20"/>
                <w:szCs w:val="20"/>
                <w:lang w:val="fr"/>
              </w:rPr>
              <w:t>Repas le samed</w:t>
            </w:r>
            <w:r w:rsidR="0029795C">
              <w:rPr>
                <w:color w:val="000000"/>
                <w:sz w:val="20"/>
                <w:szCs w:val="20"/>
                <w:lang w:val="fr"/>
              </w:rPr>
              <w:t>i 16 mai</w:t>
            </w:r>
            <w:r w:rsidR="00C806B0">
              <w:rPr>
                <w:color w:val="000000"/>
                <w:sz w:val="20"/>
                <w:szCs w:val="20"/>
                <w:lang w:val="fr"/>
              </w:rPr>
              <w:t xml:space="preserve"> à partir de 20 h 00 </w:t>
            </w:r>
            <w:r w:rsidR="0029795C">
              <w:rPr>
                <w:color w:val="000000"/>
                <w:sz w:val="20"/>
                <w:szCs w:val="20"/>
                <w:lang w:val="fr"/>
              </w:rPr>
              <w:t>dans la tente à proximité du YCSV.</w:t>
            </w:r>
          </w:p>
          <w:p w14:paraId="1D83986C" w14:textId="77777777" w:rsidR="00C806B0" w:rsidRDefault="00C806B0" w:rsidP="009A3117">
            <w:pPr>
              <w:rPr>
                <w:color w:val="000000"/>
                <w:sz w:val="20"/>
                <w:szCs w:val="20"/>
                <w:lang w:val="fr"/>
              </w:rPr>
            </w:pPr>
          </w:p>
          <w:p w14:paraId="7DB05C43" w14:textId="37E8D7B3" w:rsidR="00C806B0" w:rsidRPr="003E0B95" w:rsidRDefault="00C806B0" w:rsidP="009A3117">
            <w:pPr>
              <w:rPr>
                <w:color w:val="000000"/>
                <w:sz w:val="20"/>
                <w:szCs w:val="20"/>
                <w:lang w:val="fr"/>
              </w:rPr>
            </w:pPr>
            <w:r>
              <w:rPr>
                <w:color w:val="000000"/>
                <w:sz w:val="20"/>
                <w:szCs w:val="20"/>
                <w:lang w:val="fr"/>
              </w:rPr>
              <w:t>Remise des Prix</w:t>
            </w:r>
          </w:p>
          <w:p w14:paraId="1FF19730" w14:textId="77777777" w:rsidR="003E0B95" w:rsidRPr="003E0B95" w:rsidRDefault="003E0B95" w:rsidP="009A3117">
            <w:pPr>
              <w:rPr>
                <w:color w:val="000000"/>
                <w:sz w:val="20"/>
                <w:szCs w:val="20"/>
                <w:lang w:val="fr"/>
              </w:rPr>
            </w:pPr>
          </w:p>
          <w:p w14:paraId="1241D63F" w14:textId="77777777" w:rsidR="003E0B95" w:rsidRPr="00D01189" w:rsidRDefault="003E0B95" w:rsidP="009A3117">
            <w:pPr>
              <w:rPr>
                <w:rFonts w:eastAsia="Times New Roman"/>
                <w:color w:val="000000"/>
                <w:sz w:val="20"/>
                <w:szCs w:val="20"/>
                <w:lang w:val="fr-FR"/>
              </w:rPr>
            </w:pPr>
          </w:p>
          <w:tbl>
            <w:tblPr>
              <w:tblpPr w:leftFromText="141" w:rightFromText="141" w:vertAnchor="text" w:horzAnchor="margin" w:tblpY="-445"/>
              <w:tblOverlap w:val="never"/>
              <w:tblW w:w="5445" w:type="dxa"/>
              <w:tblLook w:val="0000" w:firstRow="0" w:lastRow="0" w:firstColumn="0" w:lastColumn="0" w:noHBand="0" w:noVBand="0"/>
            </w:tblPr>
            <w:tblGrid>
              <w:gridCol w:w="1800"/>
              <w:gridCol w:w="1844"/>
              <w:gridCol w:w="1801"/>
            </w:tblGrid>
            <w:tr w:rsidR="003E0B95" w:rsidRPr="00D01189" w14:paraId="0EF014A3" w14:textId="77777777" w:rsidTr="009A3117">
              <w:tc>
                <w:tcPr>
                  <w:tcW w:w="1800" w:type="dxa"/>
                  <w:tcBorders>
                    <w:top w:val="single" w:sz="4" w:space="0" w:color="000000"/>
                    <w:left w:val="single" w:sz="4" w:space="0" w:color="000000"/>
                    <w:bottom w:val="single" w:sz="4" w:space="0" w:color="000000"/>
                    <w:right w:val="single" w:sz="4" w:space="0" w:color="000000"/>
                  </w:tcBorders>
                </w:tcPr>
                <w:p w14:paraId="02C4ED88" w14:textId="77777777" w:rsidR="003E0B95" w:rsidRPr="00D01189" w:rsidRDefault="003E0B95" w:rsidP="009B3D91">
                  <w:pPr>
                    <w:jc w:val="center"/>
                    <w:rPr>
                      <w:rFonts w:eastAsia="Times New Roman"/>
                      <w:sz w:val="20"/>
                      <w:szCs w:val="20"/>
                      <w:lang w:val="fr-FR"/>
                    </w:rPr>
                  </w:pPr>
                  <w:r w:rsidRPr="003E0B95">
                    <w:rPr>
                      <w:sz w:val="20"/>
                      <w:szCs w:val="20"/>
                      <w:lang w:val="fr"/>
                    </w:rPr>
                    <w:t>Date</w:t>
                  </w:r>
                </w:p>
              </w:tc>
              <w:tc>
                <w:tcPr>
                  <w:tcW w:w="1844" w:type="dxa"/>
                  <w:tcBorders>
                    <w:top w:val="single" w:sz="4" w:space="0" w:color="000000"/>
                    <w:left w:val="single" w:sz="4" w:space="0" w:color="000000"/>
                    <w:bottom w:val="single" w:sz="4" w:space="0" w:color="000000"/>
                    <w:right w:val="single" w:sz="4" w:space="0" w:color="000000"/>
                  </w:tcBorders>
                </w:tcPr>
                <w:p w14:paraId="57D92830" w14:textId="77777777" w:rsidR="003E0B95" w:rsidRPr="00D01189" w:rsidRDefault="003E0B95" w:rsidP="009B3D91">
                  <w:pPr>
                    <w:jc w:val="center"/>
                    <w:rPr>
                      <w:rFonts w:eastAsia="Times New Roman"/>
                      <w:sz w:val="20"/>
                      <w:szCs w:val="20"/>
                      <w:lang w:val="fr-FR"/>
                    </w:rPr>
                  </w:pPr>
                  <w:r w:rsidRPr="00D01189">
                    <w:rPr>
                      <w:rFonts w:eastAsia="Times New Roman"/>
                      <w:sz w:val="20"/>
                      <w:szCs w:val="20"/>
                      <w:lang w:val="fr-FR"/>
                    </w:rPr>
                    <w:t>À</w:t>
                  </w:r>
                </w:p>
              </w:tc>
              <w:tc>
                <w:tcPr>
                  <w:tcW w:w="1801" w:type="dxa"/>
                  <w:tcBorders>
                    <w:top w:val="single" w:sz="4" w:space="0" w:color="000000"/>
                    <w:left w:val="single" w:sz="4" w:space="0" w:color="000000"/>
                    <w:bottom w:val="single" w:sz="4" w:space="0" w:color="000000"/>
                    <w:right w:val="single" w:sz="4" w:space="0" w:color="000000"/>
                  </w:tcBorders>
                </w:tcPr>
                <w:p w14:paraId="40E7929B" w14:textId="77777777" w:rsidR="003E0B95" w:rsidRPr="00D01189" w:rsidRDefault="003E0B95" w:rsidP="009B3D91">
                  <w:pPr>
                    <w:jc w:val="center"/>
                    <w:rPr>
                      <w:rFonts w:eastAsia="Times New Roman"/>
                      <w:sz w:val="20"/>
                      <w:szCs w:val="20"/>
                      <w:lang w:val="fr-FR"/>
                    </w:rPr>
                  </w:pPr>
                  <w:r w:rsidRPr="003E0B95">
                    <w:rPr>
                      <w:sz w:val="20"/>
                      <w:szCs w:val="20"/>
                      <w:lang w:val="fr"/>
                    </w:rPr>
                    <w:t>Détail</w:t>
                  </w:r>
                </w:p>
              </w:tc>
            </w:tr>
            <w:tr w:rsidR="003E0B95" w:rsidRPr="00D01189" w14:paraId="0C735DDD" w14:textId="77777777" w:rsidTr="009A3117">
              <w:tc>
                <w:tcPr>
                  <w:tcW w:w="1800" w:type="dxa"/>
                  <w:tcBorders>
                    <w:top w:val="single" w:sz="4" w:space="0" w:color="000000"/>
                    <w:left w:val="single" w:sz="4" w:space="0" w:color="000000"/>
                    <w:bottom w:val="single" w:sz="4" w:space="0" w:color="000000"/>
                    <w:right w:val="single" w:sz="4" w:space="0" w:color="000000"/>
                  </w:tcBorders>
                </w:tcPr>
                <w:p w14:paraId="2B5459E7" w14:textId="42AC95E9" w:rsidR="003E0B95" w:rsidRPr="009B3D91" w:rsidRDefault="00645878" w:rsidP="009B3D91">
                  <w:pPr>
                    <w:jc w:val="center"/>
                    <w:rPr>
                      <w:rFonts w:eastAsia="Times New Roman"/>
                      <w:iCs/>
                      <w:sz w:val="20"/>
                      <w:szCs w:val="20"/>
                      <w:lang w:val="fr-FR"/>
                    </w:rPr>
                  </w:pPr>
                  <w:r>
                    <w:rPr>
                      <w:iCs/>
                      <w:sz w:val="20"/>
                      <w:szCs w:val="20"/>
                      <w:lang w:val="fr"/>
                    </w:rPr>
                    <w:t>1</w:t>
                  </w:r>
                  <w:r w:rsidR="006D2420">
                    <w:rPr>
                      <w:iCs/>
                      <w:sz w:val="20"/>
                      <w:szCs w:val="20"/>
                      <w:lang w:val="fr"/>
                    </w:rPr>
                    <w:t>6</w:t>
                  </w:r>
                  <w:r w:rsidR="00C806B0" w:rsidRPr="009B3D91">
                    <w:rPr>
                      <w:iCs/>
                      <w:sz w:val="20"/>
                      <w:szCs w:val="20"/>
                      <w:lang w:val="fr"/>
                    </w:rPr>
                    <w:t xml:space="preserve"> </w:t>
                  </w:r>
                  <w:r>
                    <w:rPr>
                      <w:iCs/>
                      <w:sz w:val="20"/>
                      <w:szCs w:val="20"/>
                      <w:lang w:val="fr"/>
                    </w:rPr>
                    <w:t>mai</w:t>
                  </w:r>
                  <w:r w:rsidR="00C806B0" w:rsidRPr="009B3D91">
                    <w:rPr>
                      <w:iCs/>
                      <w:sz w:val="20"/>
                      <w:szCs w:val="20"/>
                      <w:lang w:val="fr"/>
                    </w:rPr>
                    <w:t xml:space="preserve"> 202</w:t>
                  </w:r>
                  <w:r>
                    <w:rPr>
                      <w:iCs/>
                      <w:sz w:val="20"/>
                      <w:szCs w:val="20"/>
                      <w:lang w:val="fr"/>
                    </w:rPr>
                    <w:t>6</w:t>
                  </w:r>
                </w:p>
              </w:tc>
              <w:tc>
                <w:tcPr>
                  <w:tcW w:w="1844" w:type="dxa"/>
                  <w:tcBorders>
                    <w:top w:val="single" w:sz="4" w:space="0" w:color="000000"/>
                    <w:left w:val="single" w:sz="4" w:space="0" w:color="000000"/>
                    <w:bottom w:val="single" w:sz="4" w:space="0" w:color="000000"/>
                    <w:right w:val="single" w:sz="4" w:space="0" w:color="000000"/>
                  </w:tcBorders>
                </w:tcPr>
                <w:p w14:paraId="5E09BE98" w14:textId="30F4CB60" w:rsidR="003E0B95" w:rsidRPr="009B3D91" w:rsidRDefault="009B3D91" w:rsidP="009B3D91">
                  <w:pPr>
                    <w:jc w:val="center"/>
                    <w:rPr>
                      <w:rFonts w:eastAsia="Times New Roman"/>
                      <w:iCs/>
                      <w:sz w:val="20"/>
                      <w:szCs w:val="20"/>
                      <w:lang w:val="fr-FR"/>
                    </w:rPr>
                  </w:pPr>
                  <w:r>
                    <w:rPr>
                      <w:iCs/>
                      <w:sz w:val="20"/>
                      <w:szCs w:val="20"/>
                      <w:lang w:val="fr"/>
                    </w:rPr>
                    <w:t>Après la dernière course (</w:t>
                  </w:r>
                  <w:r w:rsidR="0029795C">
                    <w:rPr>
                      <w:iCs/>
                      <w:sz w:val="20"/>
                      <w:szCs w:val="20"/>
                      <w:lang w:val="fr"/>
                    </w:rPr>
                    <w:t>18</w:t>
                  </w:r>
                  <w:r>
                    <w:rPr>
                      <w:iCs/>
                      <w:sz w:val="20"/>
                      <w:szCs w:val="20"/>
                      <w:lang w:val="fr"/>
                    </w:rPr>
                    <w:t>h environ)</w:t>
                  </w:r>
                </w:p>
              </w:tc>
              <w:tc>
                <w:tcPr>
                  <w:tcW w:w="1801" w:type="dxa"/>
                  <w:tcBorders>
                    <w:top w:val="single" w:sz="4" w:space="0" w:color="000000"/>
                    <w:left w:val="single" w:sz="4" w:space="0" w:color="000000"/>
                    <w:bottom w:val="single" w:sz="4" w:space="0" w:color="000000"/>
                    <w:right w:val="single" w:sz="4" w:space="0" w:color="000000"/>
                  </w:tcBorders>
                </w:tcPr>
                <w:p w14:paraId="36E1B898" w14:textId="53F0823E" w:rsidR="003E0B95" w:rsidRPr="009B3D91" w:rsidRDefault="00C806B0" w:rsidP="009B3D91">
                  <w:pPr>
                    <w:jc w:val="center"/>
                    <w:rPr>
                      <w:rFonts w:eastAsia="Times New Roman"/>
                      <w:iCs/>
                      <w:sz w:val="20"/>
                      <w:szCs w:val="20"/>
                      <w:lang w:val="fr-FR"/>
                    </w:rPr>
                  </w:pPr>
                  <w:r w:rsidRPr="009B3D91">
                    <w:rPr>
                      <w:iCs/>
                      <w:sz w:val="20"/>
                      <w:szCs w:val="20"/>
                      <w:lang w:val="fr"/>
                    </w:rPr>
                    <w:t>Susceptible de modification</w:t>
                  </w:r>
                </w:p>
              </w:tc>
            </w:tr>
          </w:tbl>
          <w:p w14:paraId="40E49511" w14:textId="77777777" w:rsidR="003E0B95" w:rsidRPr="003E0B95" w:rsidRDefault="003E0B95" w:rsidP="009A3117">
            <w:pPr>
              <w:rPr>
                <w:color w:val="000000"/>
                <w:sz w:val="20"/>
                <w:szCs w:val="20"/>
                <w:lang w:val="fr"/>
              </w:rPr>
            </w:pPr>
          </w:p>
          <w:p w14:paraId="1C378658" w14:textId="020BD809" w:rsidR="003E0B95" w:rsidRPr="00D01189" w:rsidRDefault="003E0B95" w:rsidP="009A3117">
            <w:pPr>
              <w:rPr>
                <w:sz w:val="20"/>
                <w:szCs w:val="20"/>
                <w:lang w:val="fr-FR"/>
              </w:rPr>
            </w:pPr>
          </w:p>
        </w:tc>
      </w:tr>
      <w:tr w:rsidR="003E0B95" w:rsidRPr="00D01189" w14:paraId="590C297B" w14:textId="77777777" w:rsidTr="009A3117">
        <w:tc>
          <w:tcPr>
            <w:tcW w:w="1184" w:type="dxa"/>
          </w:tcPr>
          <w:p w14:paraId="6B9DC9FF" w14:textId="77777777" w:rsidR="003E0B95" w:rsidRPr="003E0B95" w:rsidRDefault="003E0B95" w:rsidP="009A3117">
            <w:pPr>
              <w:rPr>
                <w:rFonts w:eastAsia="Times New Roman"/>
                <w:b/>
                <w:sz w:val="20"/>
                <w:szCs w:val="20"/>
              </w:rPr>
            </w:pPr>
            <w:r w:rsidRPr="003E0B95">
              <w:rPr>
                <w:b/>
                <w:sz w:val="20"/>
                <w:szCs w:val="20"/>
                <w:lang w:val="fr"/>
              </w:rPr>
              <w:t>8.3</w:t>
            </w:r>
          </w:p>
          <w:p w14:paraId="1F5B2CDB" w14:textId="77777777" w:rsidR="003E0B95" w:rsidRPr="003E0B95" w:rsidRDefault="003E0B95" w:rsidP="009A3117">
            <w:pPr>
              <w:rPr>
                <w:i/>
                <w:color w:val="FF0000"/>
                <w:sz w:val="20"/>
                <w:szCs w:val="20"/>
                <w:lang w:val="fr"/>
              </w:rPr>
            </w:pPr>
          </w:p>
          <w:p w14:paraId="07D492B9" w14:textId="77777777" w:rsidR="003E0B95" w:rsidRPr="003E0B95" w:rsidRDefault="003E0B95" w:rsidP="009A3117">
            <w:pPr>
              <w:rPr>
                <w:rFonts w:eastAsia="Times New Roman"/>
                <w:i/>
                <w:color w:val="FF0000"/>
                <w:sz w:val="20"/>
                <w:szCs w:val="20"/>
              </w:rPr>
            </w:pPr>
          </w:p>
        </w:tc>
        <w:tc>
          <w:tcPr>
            <w:tcW w:w="8739" w:type="dxa"/>
          </w:tcPr>
          <w:p w14:paraId="1899D4B5" w14:textId="77777777" w:rsidR="003E0B95" w:rsidRPr="003E0B95" w:rsidRDefault="003E0B95" w:rsidP="009A3117">
            <w:pPr>
              <w:rPr>
                <w:color w:val="000000"/>
                <w:sz w:val="20"/>
                <w:szCs w:val="20"/>
                <w:lang w:val="fr"/>
              </w:rPr>
            </w:pPr>
            <w:r w:rsidRPr="003E0B95">
              <w:rPr>
                <w:color w:val="000000"/>
                <w:sz w:val="20"/>
                <w:szCs w:val="20"/>
                <w:lang w:val="fr"/>
              </w:rPr>
              <w:t xml:space="preserve">Jours de course : </w:t>
            </w:r>
          </w:p>
          <w:tbl>
            <w:tblPr>
              <w:tblpPr w:leftFromText="141" w:rightFromText="141" w:vertAnchor="text" w:horzAnchor="margin" w:tblpY="457"/>
              <w:tblOverlap w:val="never"/>
              <w:tblW w:w="6796" w:type="dxa"/>
              <w:tblLook w:val="0000" w:firstRow="0" w:lastRow="0" w:firstColumn="0" w:lastColumn="0" w:noHBand="0" w:noVBand="0"/>
            </w:tblPr>
            <w:tblGrid>
              <w:gridCol w:w="1683"/>
              <w:gridCol w:w="1830"/>
              <w:gridCol w:w="1716"/>
              <w:gridCol w:w="1567"/>
            </w:tblGrid>
            <w:tr w:rsidR="009B3D91" w:rsidRPr="009B3D91" w14:paraId="4FF2D695" w14:textId="77777777" w:rsidTr="009B3D91">
              <w:tc>
                <w:tcPr>
                  <w:tcW w:w="1683" w:type="dxa"/>
                  <w:tcBorders>
                    <w:top w:val="single" w:sz="4" w:space="0" w:color="000000"/>
                    <w:left w:val="single" w:sz="4" w:space="0" w:color="000000"/>
                    <w:bottom w:val="single" w:sz="4" w:space="0" w:color="000000"/>
                    <w:right w:val="single" w:sz="4" w:space="0" w:color="000000"/>
                  </w:tcBorders>
                </w:tcPr>
                <w:p w14:paraId="1683E42A" w14:textId="16DCFB25" w:rsidR="009B3D91" w:rsidRPr="009B3D91" w:rsidRDefault="009B3D91" w:rsidP="009B3D91">
                  <w:pPr>
                    <w:keepNext/>
                    <w:rPr>
                      <w:rFonts w:eastAsia="Times New Roman"/>
                      <w:sz w:val="20"/>
                      <w:szCs w:val="20"/>
                    </w:rPr>
                  </w:pPr>
                  <w:r>
                    <w:rPr>
                      <w:sz w:val="20"/>
                      <w:szCs w:val="20"/>
                      <w:lang w:val="fr"/>
                    </w:rPr>
                    <w:t>D</w:t>
                  </w:r>
                  <w:r w:rsidRPr="009B3D91">
                    <w:rPr>
                      <w:sz w:val="20"/>
                      <w:szCs w:val="20"/>
                      <w:lang w:val="fr"/>
                    </w:rPr>
                    <w:t>ate</w:t>
                  </w:r>
                </w:p>
              </w:tc>
              <w:tc>
                <w:tcPr>
                  <w:tcW w:w="1830" w:type="dxa"/>
                  <w:tcBorders>
                    <w:top w:val="single" w:sz="4" w:space="0" w:color="000000"/>
                    <w:left w:val="single" w:sz="4" w:space="0" w:color="000000"/>
                    <w:bottom w:val="single" w:sz="4" w:space="0" w:color="000000"/>
                    <w:right w:val="single" w:sz="4" w:space="0" w:color="000000"/>
                  </w:tcBorders>
                </w:tcPr>
                <w:p w14:paraId="5CD4E95C" w14:textId="77777777" w:rsidR="009B3D91" w:rsidRPr="009B3D91" w:rsidRDefault="009B3D91" w:rsidP="009B3D91">
                  <w:pPr>
                    <w:rPr>
                      <w:sz w:val="20"/>
                      <w:szCs w:val="20"/>
                      <w:lang w:val="fr"/>
                    </w:rPr>
                  </w:pPr>
                  <w:r w:rsidRPr="009B3D91">
                    <w:rPr>
                      <w:sz w:val="20"/>
                      <w:szCs w:val="20"/>
                      <w:lang w:val="fr"/>
                    </w:rPr>
                    <w:t>Heure du 1</w:t>
                  </w:r>
                  <w:r w:rsidRPr="009B3D91">
                    <w:rPr>
                      <w:sz w:val="20"/>
                      <w:szCs w:val="20"/>
                      <w:vertAlign w:val="superscript"/>
                      <w:lang w:val="fr"/>
                    </w:rPr>
                    <w:t>er</w:t>
                  </w:r>
                  <w:r w:rsidRPr="009B3D91">
                    <w:rPr>
                      <w:sz w:val="20"/>
                      <w:szCs w:val="20"/>
                      <w:lang w:val="fr"/>
                    </w:rPr>
                    <w:t xml:space="preserve"> signal d’avertissement</w:t>
                  </w:r>
                </w:p>
              </w:tc>
              <w:tc>
                <w:tcPr>
                  <w:tcW w:w="1716" w:type="dxa"/>
                  <w:tcBorders>
                    <w:top w:val="single" w:sz="4" w:space="0" w:color="000000"/>
                    <w:left w:val="single" w:sz="4" w:space="0" w:color="000000"/>
                    <w:bottom w:val="single" w:sz="4" w:space="0" w:color="000000"/>
                    <w:right w:val="single" w:sz="4" w:space="0" w:color="000000"/>
                  </w:tcBorders>
                </w:tcPr>
                <w:p w14:paraId="6F0960E9" w14:textId="77777777" w:rsidR="009B3D91" w:rsidRPr="009B3D91" w:rsidRDefault="009B3D91" w:rsidP="009B3D91">
                  <w:pPr>
                    <w:rPr>
                      <w:rFonts w:eastAsia="Times New Roman"/>
                      <w:sz w:val="20"/>
                      <w:szCs w:val="20"/>
                      <w:lang w:val="fr-FR"/>
                    </w:rPr>
                  </w:pPr>
                  <w:r w:rsidRPr="009B3D91">
                    <w:rPr>
                      <w:sz w:val="20"/>
                      <w:szCs w:val="20"/>
                      <w:lang w:val="fr"/>
                    </w:rPr>
                    <w:t>Toutes classes</w:t>
                  </w:r>
                </w:p>
              </w:tc>
              <w:tc>
                <w:tcPr>
                  <w:tcW w:w="1567" w:type="dxa"/>
                  <w:tcBorders>
                    <w:top w:val="single" w:sz="4" w:space="0" w:color="000000"/>
                    <w:left w:val="single" w:sz="4" w:space="0" w:color="000000"/>
                    <w:bottom w:val="single" w:sz="4" w:space="0" w:color="000000"/>
                    <w:right w:val="single" w:sz="4" w:space="0" w:color="000000"/>
                  </w:tcBorders>
                </w:tcPr>
                <w:p w14:paraId="55D7B976" w14:textId="77777777" w:rsidR="009B3D91" w:rsidRPr="009B3D91" w:rsidRDefault="009B3D91" w:rsidP="009B3D91">
                  <w:pPr>
                    <w:rPr>
                      <w:sz w:val="20"/>
                      <w:szCs w:val="20"/>
                      <w:lang w:val="fr"/>
                    </w:rPr>
                  </w:pPr>
                  <w:r w:rsidRPr="009B3D91">
                    <w:rPr>
                      <w:sz w:val="20"/>
                      <w:szCs w:val="20"/>
                      <w:lang w:val="fr"/>
                    </w:rPr>
                    <w:t>Courses par jour</w:t>
                  </w:r>
                </w:p>
              </w:tc>
            </w:tr>
            <w:tr w:rsidR="009B3D91" w:rsidRPr="009B3D91" w14:paraId="6F0B4682" w14:textId="77777777" w:rsidTr="009B3D91">
              <w:tc>
                <w:tcPr>
                  <w:tcW w:w="1683" w:type="dxa"/>
                  <w:tcBorders>
                    <w:top w:val="single" w:sz="4" w:space="0" w:color="000000"/>
                    <w:left w:val="single" w:sz="4" w:space="0" w:color="000000"/>
                    <w:bottom w:val="single" w:sz="4" w:space="0" w:color="000000"/>
                    <w:right w:val="single" w:sz="4" w:space="0" w:color="000000"/>
                  </w:tcBorders>
                </w:tcPr>
                <w:p w14:paraId="321EEF7E" w14:textId="52673C0D" w:rsidR="009B3D91" w:rsidRPr="009B3D91" w:rsidRDefault="006D2420" w:rsidP="009B3D91">
                  <w:pPr>
                    <w:keepNext/>
                    <w:jc w:val="center"/>
                    <w:rPr>
                      <w:rFonts w:eastAsia="Times New Roman"/>
                      <w:iCs/>
                      <w:sz w:val="20"/>
                      <w:szCs w:val="20"/>
                      <w:lang w:val="fr-FR"/>
                    </w:rPr>
                  </w:pPr>
                  <w:r>
                    <w:rPr>
                      <w:iCs/>
                      <w:sz w:val="20"/>
                      <w:szCs w:val="20"/>
                      <w:lang w:val="fr"/>
                    </w:rPr>
                    <w:t>Vendredi 15 mai</w:t>
                  </w:r>
                  <w:r w:rsidR="009B3D91" w:rsidRPr="009B3D91">
                    <w:rPr>
                      <w:iCs/>
                      <w:sz w:val="20"/>
                      <w:szCs w:val="20"/>
                      <w:lang w:val="fr"/>
                    </w:rPr>
                    <w:t xml:space="preserve"> 202</w:t>
                  </w:r>
                  <w:r>
                    <w:rPr>
                      <w:iCs/>
                      <w:sz w:val="20"/>
                      <w:szCs w:val="20"/>
                      <w:lang w:val="fr"/>
                    </w:rPr>
                    <w:t>6</w:t>
                  </w:r>
                </w:p>
              </w:tc>
              <w:tc>
                <w:tcPr>
                  <w:tcW w:w="1830" w:type="dxa"/>
                  <w:tcBorders>
                    <w:top w:val="single" w:sz="4" w:space="0" w:color="000000"/>
                    <w:left w:val="single" w:sz="4" w:space="0" w:color="000000"/>
                    <w:bottom w:val="single" w:sz="4" w:space="0" w:color="000000"/>
                    <w:right w:val="single" w:sz="4" w:space="0" w:color="000000"/>
                  </w:tcBorders>
                </w:tcPr>
                <w:p w14:paraId="67D674AF" w14:textId="7D98876A" w:rsidR="009B3D91" w:rsidRPr="009B3D91" w:rsidRDefault="009B3D91" w:rsidP="009B3D91">
                  <w:pPr>
                    <w:jc w:val="center"/>
                    <w:rPr>
                      <w:iCs/>
                      <w:sz w:val="20"/>
                      <w:szCs w:val="20"/>
                      <w:lang w:val="fr"/>
                    </w:rPr>
                  </w:pPr>
                  <w:r w:rsidRPr="009B3D91">
                    <w:rPr>
                      <w:iCs/>
                      <w:sz w:val="20"/>
                      <w:szCs w:val="20"/>
                      <w:lang w:val="fr"/>
                    </w:rPr>
                    <w:t>1</w:t>
                  </w:r>
                  <w:r w:rsidR="0029795C">
                    <w:rPr>
                      <w:iCs/>
                      <w:sz w:val="20"/>
                      <w:szCs w:val="20"/>
                      <w:lang w:val="fr"/>
                    </w:rPr>
                    <w:t>2</w:t>
                  </w:r>
                  <w:r w:rsidRPr="009B3D91">
                    <w:rPr>
                      <w:iCs/>
                      <w:sz w:val="20"/>
                      <w:szCs w:val="20"/>
                      <w:lang w:val="fr"/>
                    </w:rPr>
                    <w:t xml:space="preserve"> h </w:t>
                  </w:r>
                  <w:r w:rsidR="0029795C">
                    <w:rPr>
                      <w:iCs/>
                      <w:sz w:val="20"/>
                      <w:szCs w:val="20"/>
                      <w:lang w:val="fr"/>
                    </w:rPr>
                    <w:t>00</w:t>
                  </w:r>
                </w:p>
              </w:tc>
              <w:tc>
                <w:tcPr>
                  <w:tcW w:w="1716" w:type="dxa"/>
                  <w:tcBorders>
                    <w:top w:val="single" w:sz="4" w:space="0" w:color="000000"/>
                    <w:left w:val="single" w:sz="4" w:space="0" w:color="000000"/>
                    <w:bottom w:val="single" w:sz="4" w:space="0" w:color="000000"/>
                    <w:right w:val="single" w:sz="4" w:space="0" w:color="000000"/>
                  </w:tcBorders>
                </w:tcPr>
                <w:p w14:paraId="29475B75" w14:textId="77777777" w:rsidR="009B3D91" w:rsidRPr="009B3D91" w:rsidRDefault="009B3D91" w:rsidP="009B3D91">
                  <w:pPr>
                    <w:jc w:val="center"/>
                    <w:rPr>
                      <w:rFonts w:eastAsia="Times New Roman"/>
                      <w:iCs/>
                      <w:sz w:val="20"/>
                      <w:szCs w:val="20"/>
                      <w:lang w:val="fr-FR"/>
                    </w:rPr>
                  </w:pPr>
                  <w:r>
                    <w:rPr>
                      <w:iCs/>
                      <w:sz w:val="20"/>
                      <w:szCs w:val="20"/>
                      <w:lang w:val="fr-FR"/>
                    </w:rPr>
                    <w:t>Parcours côtiers ou banane</w:t>
                  </w:r>
                </w:p>
              </w:tc>
              <w:tc>
                <w:tcPr>
                  <w:tcW w:w="1567" w:type="dxa"/>
                  <w:tcBorders>
                    <w:top w:val="single" w:sz="4" w:space="0" w:color="000000"/>
                    <w:left w:val="single" w:sz="4" w:space="0" w:color="000000"/>
                    <w:bottom w:val="single" w:sz="4" w:space="0" w:color="000000"/>
                    <w:right w:val="single" w:sz="4" w:space="0" w:color="000000"/>
                  </w:tcBorders>
                </w:tcPr>
                <w:p w14:paraId="318C50FA" w14:textId="77777777" w:rsidR="009B3D91" w:rsidRPr="009B3D91" w:rsidRDefault="009B3D91" w:rsidP="009B3D91">
                  <w:pPr>
                    <w:jc w:val="center"/>
                    <w:rPr>
                      <w:iCs/>
                      <w:sz w:val="20"/>
                      <w:szCs w:val="20"/>
                      <w:lang w:val="fr"/>
                    </w:rPr>
                  </w:pPr>
                  <w:r>
                    <w:rPr>
                      <w:iCs/>
                      <w:sz w:val="20"/>
                      <w:szCs w:val="20"/>
                      <w:lang w:val="fr"/>
                    </w:rPr>
                    <w:t>Courses à suivre</w:t>
                  </w:r>
                </w:p>
              </w:tc>
            </w:tr>
            <w:tr w:rsidR="009B3D91" w:rsidRPr="009B3D91" w14:paraId="71A1B2EE" w14:textId="77777777" w:rsidTr="009B3D91">
              <w:tc>
                <w:tcPr>
                  <w:tcW w:w="1683" w:type="dxa"/>
                  <w:tcBorders>
                    <w:top w:val="single" w:sz="4" w:space="0" w:color="000000"/>
                    <w:left w:val="single" w:sz="4" w:space="0" w:color="000000"/>
                    <w:bottom w:val="single" w:sz="4" w:space="0" w:color="000000"/>
                    <w:right w:val="single" w:sz="4" w:space="0" w:color="000000"/>
                  </w:tcBorders>
                </w:tcPr>
                <w:p w14:paraId="1E9CD234" w14:textId="052762E2" w:rsidR="009B3D91" w:rsidRPr="009B3D91" w:rsidRDefault="006D2420" w:rsidP="009B3D91">
                  <w:pPr>
                    <w:keepNext/>
                    <w:jc w:val="center"/>
                    <w:rPr>
                      <w:rFonts w:eastAsia="Times New Roman"/>
                      <w:iCs/>
                      <w:sz w:val="20"/>
                      <w:szCs w:val="20"/>
                      <w:lang w:val="fr-FR"/>
                    </w:rPr>
                  </w:pPr>
                  <w:r>
                    <w:rPr>
                      <w:iCs/>
                      <w:sz w:val="20"/>
                      <w:szCs w:val="20"/>
                      <w:lang w:val="fr"/>
                    </w:rPr>
                    <w:t>Samedi 16 mai</w:t>
                  </w:r>
                  <w:r w:rsidR="009B3D91" w:rsidRPr="009B3D91">
                    <w:rPr>
                      <w:iCs/>
                      <w:sz w:val="20"/>
                      <w:szCs w:val="20"/>
                      <w:lang w:val="fr"/>
                    </w:rPr>
                    <w:t xml:space="preserve"> 202</w:t>
                  </w:r>
                  <w:r>
                    <w:rPr>
                      <w:iCs/>
                      <w:sz w:val="20"/>
                      <w:szCs w:val="20"/>
                      <w:lang w:val="fr"/>
                    </w:rPr>
                    <w:t>6</w:t>
                  </w:r>
                </w:p>
              </w:tc>
              <w:tc>
                <w:tcPr>
                  <w:tcW w:w="1830" w:type="dxa"/>
                  <w:tcBorders>
                    <w:top w:val="single" w:sz="4" w:space="0" w:color="000000"/>
                    <w:left w:val="single" w:sz="4" w:space="0" w:color="000000"/>
                    <w:bottom w:val="single" w:sz="4" w:space="0" w:color="000000"/>
                    <w:right w:val="single" w:sz="4" w:space="0" w:color="000000"/>
                  </w:tcBorders>
                </w:tcPr>
                <w:p w14:paraId="0138DACE" w14:textId="4814D3CD" w:rsidR="009B3D91" w:rsidRPr="009B3D91" w:rsidRDefault="0029795C" w:rsidP="0029795C">
                  <w:pPr>
                    <w:jc w:val="center"/>
                    <w:rPr>
                      <w:iCs/>
                      <w:sz w:val="20"/>
                      <w:szCs w:val="20"/>
                      <w:lang w:val="fr"/>
                    </w:rPr>
                  </w:pPr>
                  <w:r>
                    <w:rPr>
                      <w:iCs/>
                      <w:sz w:val="20"/>
                      <w:szCs w:val="20"/>
                      <w:lang w:val="fr"/>
                    </w:rPr>
                    <w:t>09</w:t>
                  </w:r>
                  <w:r w:rsidR="009B3D91" w:rsidRPr="009B3D91">
                    <w:rPr>
                      <w:iCs/>
                      <w:sz w:val="20"/>
                      <w:szCs w:val="20"/>
                      <w:lang w:val="fr"/>
                    </w:rPr>
                    <w:t xml:space="preserve"> h </w:t>
                  </w:r>
                  <w:r>
                    <w:rPr>
                      <w:iCs/>
                      <w:sz w:val="20"/>
                      <w:szCs w:val="20"/>
                      <w:lang w:val="fr"/>
                    </w:rPr>
                    <w:t>00</w:t>
                  </w:r>
                </w:p>
              </w:tc>
              <w:tc>
                <w:tcPr>
                  <w:tcW w:w="1716" w:type="dxa"/>
                  <w:tcBorders>
                    <w:top w:val="single" w:sz="4" w:space="0" w:color="000000"/>
                    <w:left w:val="single" w:sz="4" w:space="0" w:color="000000"/>
                    <w:bottom w:val="single" w:sz="4" w:space="0" w:color="000000"/>
                    <w:right w:val="single" w:sz="4" w:space="0" w:color="000000"/>
                  </w:tcBorders>
                </w:tcPr>
                <w:p w14:paraId="7D2EB001" w14:textId="77777777" w:rsidR="009B3D91" w:rsidRPr="009B3D91" w:rsidRDefault="009B3D91" w:rsidP="009B3D91">
                  <w:pPr>
                    <w:jc w:val="center"/>
                    <w:rPr>
                      <w:rFonts w:eastAsia="Times New Roman"/>
                      <w:iCs/>
                      <w:sz w:val="20"/>
                      <w:szCs w:val="20"/>
                      <w:lang w:val="fr-FR"/>
                    </w:rPr>
                  </w:pPr>
                  <w:r>
                    <w:rPr>
                      <w:iCs/>
                      <w:sz w:val="20"/>
                      <w:szCs w:val="20"/>
                      <w:lang w:val="fr-FR"/>
                    </w:rPr>
                    <w:t>Parcours côtiers ou banane</w:t>
                  </w:r>
                </w:p>
              </w:tc>
              <w:tc>
                <w:tcPr>
                  <w:tcW w:w="1567" w:type="dxa"/>
                  <w:tcBorders>
                    <w:top w:val="single" w:sz="4" w:space="0" w:color="000000"/>
                    <w:left w:val="single" w:sz="4" w:space="0" w:color="000000"/>
                    <w:bottom w:val="single" w:sz="4" w:space="0" w:color="000000"/>
                    <w:right w:val="single" w:sz="4" w:space="0" w:color="000000"/>
                  </w:tcBorders>
                </w:tcPr>
                <w:p w14:paraId="032305C9" w14:textId="77777777" w:rsidR="009B3D91" w:rsidRPr="009B3D91" w:rsidRDefault="009B3D91" w:rsidP="009B3D91">
                  <w:pPr>
                    <w:jc w:val="center"/>
                    <w:rPr>
                      <w:iCs/>
                      <w:sz w:val="20"/>
                      <w:szCs w:val="20"/>
                      <w:lang w:val="fr"/>
                    </w:rPr>
                  </w:pPr>
                  <w:r>
                    <w:rPr>
                      <w:iCs/>
                      <w:sz w:val="20"/>
                      <w:szCs w:val="20"/>
                      <w:lang w:val="fr"/>
                    </w:rPr>
                    <w:t>Courses à suivre</w:t>
                  </w:r>
                </w:p>
              </w:tc>
            </w:tr>
          </w:tbl>
          <w:p w14:paraId="52841874" w14:textId="77777777" w:rsidR="009B3D91" w:rsidRDefault="009B3D91" w:rsidP="009A3117">
            <w:pPr>
              <w:ind w:left="110"/>
              <w:rPr>
                <w:iCs/>
                <w:sz w:val="20"/>
                <w:szCs w:val="20"/>
                <w:lang w:val="fr"/>
              </w:rPr>
            </w:pPr>
          </w:p>
          <w:p w14:paraId="2BC5DA2E" w14:textId="77777777" w:rsidR="009B3D91" w:rsidRDefault="009B3D91" w:rsidP="009A3117">
            <w:pPr>
              <w:ind w:left="110"/>
              <w:rPr>
                <w:iCs/>
                <w:sz w:val="20"/>
                <w:szCs w:val="20"/>
                <w:lang w:val="fr"/>
              </w:rPr>
            </w:pPr>
          </w:p>
          <w:p w14:paraId="75CC22E4" w14:textId="77777777" w:rsidR="009B3D91" w:rsidRDefault="009B3D91" w:rsidP="009A3117">
            <w:pPr>
              <w:ind w:left="110"/>
              <w:rPr>
                <w:iCs/>
                <w:sz w:val="20"/>
                <w:szCs w:val="20"/>
                <w:lang w:val="fr"/>
              </w:rPr>
            </w:pPr>
          </w:p>
          <w:p w14:paraId="0BE2166F" w14:textId="77777777" w:rsidR="009B3D91" w:rsidRDefault="009B3D91" w:rsidP="009A3117">
            <w:pPr>
              <w:ind w:left="110"/>
              <w:rPr>
                <w:iCs/>
                <w:sz w:val="20"/>
                <w:szCs w:val="20"/>
                <w:lang w:val="fr"/>
              </w:rPr>
            </w:pPr>
          </w:p>
          <w:p w14:paraId="77219D6D" w14:textId="77777777" w:rsidR="009B3D91" w:rsidRDefault="009B3D91" w:rsidP="009A3117">
            <w:pPr>
              <w:ind w:left="110"/>
              <w:rPr>
                <w:iCs/>
                <w:sz w:val="20"/>
                <w:szCs w:val="20"/>
                <w:lang w:val="fr"/>
              </w:rPr>
            </w:pPr>
          </w:p>
          <w:p w14:paraId="4DDE2349" w14:textId="77777777" w:rsidR="009B3D91" w:rsidRDefault="009B3D91" w:rsidP="009A3117">
            <w:pPr>
              <w:ind w:left="110"/>
              <w:rPr>
                <w:iCs/>
                <w:sz w:val="20"/>
                <w:szCs w:val="20"/>
                <w:lang w:val="fr"/>
              </w:rPr>
            </w:pPr>
          </w:p>
          <w:p w14:paraId="3D70FBC6" w14:textId="77777777" w:rsidR="009B3D91" w:rsidRDefault="009B3D91" w:rsidP="009A3117">
            <w:pPr>
              <w:ind w:left="110"/>
              <w:rPr>
                <w:iCs/>
                <w:sz w:val="20"/>
                <w:szCs w:val="20"/>
                <w:lang w:val="fr"/>
              </w:rPr>
            </w:pPr>
          </w:p>
          <w:p w14:paraId="32483ECE" w14:textId="77777777" w:rsidR="009B3D91" w:rsidRDefault="009B3D91" w:rsidP="009A3117">
            <w:pPr>
              <w:ind w:left="110"/>
              <w:rPr>
                <w:iCs/>
                <w:sz w:val="20"/>
                <w:szCs w:val="20"/>
                <w:lang w:val="fr"/>
              </w:rPr>
            </w:pPr>
          </w:p>
          <w:p w14:paraId="708C7FB5" w14:textId="7B28D761" w:rsidR="003E0B95" w:rsidRPr="003E0B95" w:rsidRDefault="003E0B95" w:rsidP="009A3117">
            <w:pPr>
              <w:rPr>
                <w:i/>
                <w:color w:val="FF0000"/>
                <w:sz w:val="20"/>
                <w:szCs w:val="20"/>
                <w:lang w:val="fr"/>
              </w:rPr>
            </w:pPr>
            <w:r w:rsidRPr="003E0B95">
              <w:rPr>
                <w:i/>
                <w:color w:val="FF0000"/>
                <w:sz w:val="20"/>
                <w:szCs w:val="20"/>
                <w:lang w:val="fr"/>
              </w:rPr>
              <w:t xml:space="preserve"> </w:t>
            </w:r>
          </w:p>
        </w:tc>
      </w:tr>
      <w:tr w:rsidR="009B3D91" w:rsidRPr="00250A92" w14:paraId="25CC6D2B" w14:textId="77777777" w:rsidTr="009A3117">
        <w:tc>
          <w:tcPr>
            <w:tcW w:w="1184" w:type="dxa"/>
          </w:tcPr>
          <w:p w14:paraId="5D7DEAC2" w14:textId="77777777" w:rsidR="009B3D91" w:rsidRPr="003E0B95" w:rsidRDefault="009B3D91" w:rsidP="009A3117">
            <w:pPr>
              <w:rPr>
                <w:b/>
                <w:sz w:val="20"/>
                <w:szCs w:val="20"/>
                <w:lang w:val="fr"/>
              </w:rPr>
            </w:pPr>
          </w:p>
        </w:tc>
        <w:tc>
          <w:tcPr>
            <w:tcW w:w="8739" w:type="dxa"/>
          </w:tcPr>
          <w:p w14:paraId="42A3ED1E" w14:textId="77777777" w:rsidR="009B3D91" w:rsidRPr="003E0B95" w:rsidRDefault="009B3D91" w:rsidP="009A3117">
            <w:pPr>
              <w:rPr>
                <w:color w:val="000000"/>
                <w:sz w:val="20"/>
                <w:szCs w:val="20"/>
                <w:lang w:val="fr"/>
              </w:rPr>
            </w:pPr>
          </w:p>
        </w:tc>
      </w:tr>
      <w:tr w:rsidR="003E0B95" w:rsidRPr="00250A92" w14:paraId="4915D276" w14:textId="77777777" w:rsidTr="009A3117">
        <w:tc>
          <w:tcPr>
            <w:tcW w:w="1184" w:type="dxa"/>
          </w:tcPr>
          <w:p w14:paraId="42A02EB9" w14:textId="77777777" w:rsidR="003E0B95" w:rsidRPr="003E0B95" w:rsidRDefault="003E0B95" w:rsidP="009A3117">
            <w:pPr>
              <w:rPr>
                <w:rFonts w:eastAsia="Times New Roman"/>
                <w:b/>
                <w:sz w:val="20"/>
                <w:szCs w:val="20"/>
              </w:rPr>
            </w:pPr>
            <w:r w:rsidRPr="003E0B95">
              <w:rPr>
                <w:b/>
                <w:sz w:val="20"/>
                <w:szCs w:val="20"/>
                <w:lang w:val="fr"/>
              </w:rPr>
              <w:lastRenderedPageBreak/>
              <w:t>8.6</w:t>
            </w:r>
          </w:p>
          <w:p w14:paraId="162D3D49" w14:textId="77777777" w:rsidR="003E0B95" w:rsidRPr="003E0B95" w:rsidRDefault="003E0B95" w:rsidP="009A3117">
            <w:pPr>
              <w:rPr>
                <w:rFonts w:eastAsia="Times New Roman"/>
                <w:i/>
                <w:color w:val="FF0000"/>
                <w:sz w:val="20"/>
                <w:szCs w:val="20"/>
              </w:rPr>
            </w:pPr>
          </w:p>
        </w:tc>
        <w:tc>
          <w:tcPr>
            <w:tcW w:w="8739" w:type="dxa"/>
          </w:tcPr>
          <w:p w14:paraId="6094D755" w14:textId="04DFB424" w:rsidR="003E0B95" w:rsidRPr="003E0B95" w:rsidRDefault="003E0B95" w:rsidP="009A3117">
            <w:pPr>
              <w:rPr>
                <w:i/>
                <w:color w:val="FF0000"/>
                <w:sz w:val="20"/>
                <w:szCs w:val="20"/>
                <w:lang w:val="fr"/>
              </w:rPr>
            </w:pPr>
            <w:r w:rsidRPr="003E0B95">
              <w:rPr>
                <w:color w:val="000000"/>
                <w:sz w:val="20"/>
                <w:szCs w:val="20"/>
                <w:lang w:val="fr"/>
              </w:rPr>
              <w:t xml:space="preserve">Le dernier jour de course programmé, aucun signal d’avertissement ne sera fait </w:t>
            </w:r>
            <w:r w:rsidRPr="003E0B95">
              <w:rPr>
                <w:iCs/>
                <w:sz w:val="20"/>
                <w:szCs w:val="20"/>
                <w:lang w:val="fr"/>
              </w:rPr>
              <w:t xml:space="preserve">après </w:t>
            </w:r>
            <w:r w:rsidR="00250A92">
              <w:rPr>
                <w:iCs/>
                <w:sz w:val="20"/>
                <w:szCs w:val="20"/>
                <w:lang w:val="fr"/>
              </w:rPr>
              <w:t>1</w:t>
            </w:r>
            <w:r w:rsidR="0029795C">
              <w:rPr>
                <w:iCs/>
                <w:sz w:val="20"/>
                <w:szCs w:val="20"/>
                <w:lang w:val="fr"/>
              </w:rPr>
              <w:t>1</w:t>
            </w:r>
            <w:r w:rsidR="00250A92">
              <w:rPr>
                <w:iCs/>
                <w:sz w:val="20"/>
                <w:szCs w:val="20"/>
                <w:lang w:val="fr"/>
              </w:rPr>
              <w:t xml:space="preserve"> h </w:t>
            </w:r>
            <w:r w:rsidR="0029795C">
              <w:rPr>
                <w:iCs/>
                <w:sz w:val="20"/>
                <w:szCs w:val="20"/>
                <w:lang w:val="fr"/>
              </w:rPr>
              <w:t>3</w:t>
            </w:r>
            <w:r w:rsidR="00250A92">
              <w:rPr>
                <w:iCs/>
                <w:sz w:val="20"/>
                <w:szCs w:val="20"/>
                <w:lang w:val="fr"/>
              </w:rPr>
              <w:t>0</w:t>
            </w:r>
            <w:r w:rsidRPr="003E0B95">
              <w:rPr>
                <w:i/>
                <w:color w:val="FF0000"/>
                <w:sz w:val="20"/>
                <w:szCs w:val="20"/>
                <w:lang w:val="fr"/>
              </w:rPr>
              <w:t>.</w:t>
            </w:r>
          </w:p>
        </w:tc>
      </w:tr>
      <w:tr w:rsidR="003E0B95" w:rsidRPr="003E0B95" w14:paraId="0E94D277" w14:textId="77777777" w:rsidTr="009A3117">
        <w:tc>
          <w:tcPr>
            <w:tcW w:w="1184" w:type="dxa"/>
          </w:tcPr>
          <w:p w14:paraId="6537D900" w14:textId="77777777" w:rsidR="003E0B95" w:rsidRPr="003E0B95" w:rsidRDefault="003E0B95" w:rsidP="009A3117">
            <w:pPr>
              <w:rPr>
                <w:b/>
                <w:sz w:val="20"/>
                <w:szCs w:val="20"/>
                <w:lang w:val="fr"/>
              </w:rPr>
            </w:pPr>
          </w:p>
          <w:p w14:paraId="2A8CB090" w14:textId="77777777" w:rsidR="003E0B95" w:rsidRPr="003E0B95" w:rsidRDefault="003E0B95" w:rsidP="009A3117">
            <w:pPr>
              <w:rPr>
                <w:rFonts w:eastAsia="Times New Roman"/>
                <w:b/>
                <w:sz w:val="20"/>
                <w:szCs w:val="20"/>
              </w:rPr>
            </w:pPr>
            <w:r w:rsidRPr="003E0B95">
              <w:rPr>
                <w:b/>
                <w:sz w:val="20"/>
                <w:szCs w:val="20"/>
                <w:lang w:val="fr"/>
              </w:rPr>
              <w:t xml:space="preserve">9 </w:t>
            </w:r>
          </w:p>
        </w:tc>
        <w:tc>
          <w:tcPr>
            <w:tcW w:w="8739" w:type="dxa"/>
          </w:tcPr>
          <w:p w14:paraId="725E5CCD" w14:textId="77777777" w:rsidR="003E0B95" w:rsidRPr="003E0B95" w:rsidRDefault="003E0B95" w:rsidP="009A3117">
            <w:pPr>
              <w:rPr>
                <w:b/>
                <w:sz w:val="20"/>
                <w:szCs w:val="20"/>
                <w:lang w:val="fr"/>
              </w:rPr>
            </w:pPr>
          </w:p>
          <w:p w14:paraId="291B122B" w14:textId="77777777" w:rsidR="003E0B95" w:rsidRPr="003E0B95" w:rsidRDefault="003E0B95" w:rsidP="009A3117">
            <w:pPr>
              <w:rPr>
                <w:rFonts w:eastAsia="Times New Roman"/>
                <w:b/>
                <w:sz w:val="20"/>
                <w:szCs w:val="20"/>
              </w:rPr>
            </w:pPr>
            <w:r w:rsidRPr="003E0B95">
              <w:rPr>
                <w:b/>
                <w:sz w:val="20"/>
                <w:szCs w:val="20"/>
                <w:lang w:val="fr"/>
              </w:rPr>
              <w:t>CONTRÔLE DE L’ÉQUIPEMENT</w:t>
            </w:r>
          </w:p>
        </w:tc>
      </w:tr>
      <w:tr w:rsidR="003E0B95" w:rsidRPr="00D01189" w14:paraId="5A2F0EDE" w14:textId="77777777" w:rsidTr="009A3117">
        <w:tc>
          <w:tcPr>
            <w:tcW w:w="1184" w:type="dxa"/>
          </w:tcPr>
          <w:p w14:paraId="7E5AE6B5" w14:textId="77777777" w:rsidR="003E0B95" w:rsidRPr="003E0B95" w:rsidRDefault="003E0B95" w:rsidP="009A3117">
            <w:pPr>
              <w:rPr>
                <w:sz w:val="20"/>
                <w:szCs w:val="20"/>
              </w:rPr>
            </w:pPr>
            <w:r w:rsidRPr="003E0B95">
              <w:rPr>
                <w:b/>
                <w:sz w:val="20"/>
                <w:szCs w:val="20"/>
                <w:lang w:val="fr"/>
              </w:rPr>
              <w:t>9.1</w:t>
            </w:r>
          </w:p>
        </w:tc>
        <w:tc>
          <w:tcPr>
            <w:tcW w:w="8739" w:type="dxa"/>
          </w:tcPr>
          <w:p w14:paraId="0051B8E6" w14:textId="77777777" w:rsidR="003E0B95" w:rsidRPr="00D01189" w:rsidRDefault="003E0B95" w:rsidP="009A3117">
            <w:pPr>
              <w:rPr>
                <w:sz w:val="20"/>
                <w:szCs w:val="20"/>
                <w:lang w:val="fr-FR"/>
              </w:rPr>
            </w:pPr>
            <w:r w:rsidRPr="003E0B95">
              <w:rPr>
                <w:sz w:val="20"/>
                <w:szCs w:val="20"/>
                <w:lang w:val="fr"/>
              </w:rPr>
              <w:t>Chaque bateau doit présenter ou prouver l’existence d’un certificat de jauge ou de rating valide.</w:t>
            </w:r>
          </w:p>
        </w:tc>
      </w:tr>
      <w:tr w:rsidR="003E0B95" w:rsidRPr="00D01189" w14:paraId="3E4FF1F7" w14:textId="77777777" w:rsidTr="009A3117">
        <w:tc>
          <w:tcPr>
            <w:tcW w:w="1184" w:type="dxa"/>
          </w:tcPr>
          <w:p w14:paraId="5A5A4725" w14:textId="77777777" w:rsidR="003E0B95" w:rsidRPr="003E0B95" w:rsidRDefault="003E0B95" w:rsidP="009A3117">
            <w:pPr>
              <w:rPr>
                <w:rFonts w:eastAsia="Times New Roman"/>
                <w:b/>
                <w:sz w:val="20"/>
                <w:szCs w:val="20"/>
              </w:rPr>
            </w:pPr>
            <w:r w:rsidRPr="003E0B95">
              <w:rPr>
                <w:b/>
                <w:sz w:val="20"/>
                <w:szCs w:val="20"/>
                <w:lang w:val="fr"/>
              </w:rPr>
              <w:t>9.3</w:t>
            </w:r>
          </w:p>
        </w:tc>
        <w:tc>
          <w:tcPr>
            <w:tcW w:w="8739" w:type="dxa"/>
          </w:tcPr>
          <w:p w14:paraId="54683F44" w14:textId="77777777" w:rsidR="003E0B95" w:rsidRPr="00D01189" w:rsidRDefault="003E0B95" w:rsidP="009A3117">
            <w:pPr>
              <w:rPr>
                <w:rFonts w:eastAsia="Times New Roman"/>
                <w:sz w:val="20"/>
                <w:szCs w:val="20"/>
                <w:lang w:val="fr-FR"/>
              </w:rPr>
            </w:pPr>
            <w:r w:rsidRPr="003E0B95">
              <w:rPr>
                <w:sz w:val="20"/>
                <w:szCs w:val="20"/>
                <w:lang w:val="fr"/>
              </w:rPr>
              <w:t xml:space="preserve">Les bateaux peuvent être contrôlés à tout moment. </w:t>
            </w:r>
          </w:p>
        </w:tc>
      </w:tr>
      <w:tr w:rsidR="003E0B95" w:rsidRPr="00D01189" w14:paraId="0F78F348" w14:textId="77777777" w:rsidTr="009A3117">
        <w:tc>
          <w:tcPr>
            <w:tcW w:w="1184" w:type="dxa"/>
          </w:tcPr>
          <w:p w14:paraId="1C02578A" w14:textId="77777777" w:rsidR="003E0B95" w:rsidRPr="003E0B95" w:rsidRDefault="003E0B95" w:rsidP="009A3117">
            <w:pPr>
              <w:rPr>
                <w:rFonts w:eastAsia="Times New Roman"/>
                <w:b/>
                <w:sz w:val="20"/>
                <w:szCs w:val="20"/>
              </w:rPr>
            </w:pPr>
            <w:r w:rsidRPr="003E0B95">
              <w:rPr>
                <w:b/>
                <w:sz w:val="20"/>
                <w:szCs w:val="20"/>
                <w:lang w:val="fr"/>
              </w:rPr>
              <w:t>9.5</w:t>
            </w:r>
          </w:p>
        </w:tc>
        <w:tc>
          <w:tcPr>
            <w:tcW w:w="8739" w:type="dxa"/>
          </w:tcPr>
          <w:p w14:paraId="20E51590" w14:textId="77777777" w:rsidR="003E0B95" w:rsidRPr="003E0B95" w:rsidRDefault="003E0B95" w:rsidP="009A3117">
            <w:pPr>
              <w:rPr>
                <w:sz w:val="20"/>
                <w:szCs w:val="20"/>
                <w:lang w:val="fr"/>
              </w:rPr>
            </w:pPr>
            <w:r w:rsidRPr="003E0B95">
              <w:rPr>
                <w:sz w:val="20"/>
                <w:szCs w:val="20"/>
                <w:lang w:val="fr"/>
              </w:rPr>
              <w:t>[DP] Les bateaux doivent respecter la RCV 78.1 75 minutes avant le premier signal d’avertissement et jusqu’à la fin de toutes les courses.</w:t>
            </w:r>
          </w:p>
        </w:tc>
      </w:tr>
      <w:tr w:rsidR="003E0B95" w:rsidRPr="003E0B95" w14:paraId="167866EB" w14:textId="77777777" w:rsidTr="009A3117">
        <w:tc>
          <w:tcPr>
            <w:tcW w:w="1184" w:type="dxa"/>
          </w:tcPr>
          <w:p w14:paraId="2E19CCF3" w14:textId="77777777" w:rsidR="003E0B95" w:rsidRPr="003E0B95" w:rsidRDefault="003E0B95" w:rsidP="009A3117">
            <w:pPr>
              <w:rPr>
                <w:b/>
                <w:color w:val="000000"/>
                <w:sz w:val="20"/>
                <w:szCs w:val="20"/>
                <w:lang w:val="fr"/>
              </w:rPr>
            </w:pPr>
          </w:p>
          <w:p w14:paraId="2ED85E2B" w14:textId="77777777" w:rsidR="003E0B95" w:rsidRPr="003E0B95" w:rsidRDefault="003E0B95" w:rsidP="009A3117">
            <w:pPr>
              <w:rPr>
                <w:sz w:val="20"/>
                <w:szCs w:val="20"/>
              </w:rPr>
            </w:pPr>
            <w:r w:rsidRPr="003E0B95">
              <w:rPr>
                <w:b/>
                <w:color w:val="000000"/>
                <w:sz w:val="20"/>
                <w:szCs w:val="20"/>
                <w:lang w:val="fr"/>
              </w:rPr>
              <w:t>11</w:t>
            </w:r>
          </w:p>
        </w:tc>
        <w:tc>
          <w:tcPr>
            <w:tcW w:w="8739" w:type="dxa"/>
          </w:tcPr>
          <w:p w14:paraId="3DA173EF" w14:textId="77777777" w:rsidR="003E0B95" w:rsidRPr="003E0B95" w:rsidRDefault="003E0B95" w:rsidP="009A3117">
            <w:pPr>
              <w:rPr>
                <w:b/>
                <w:color w:val="000000"/>
                <w:sz w:val="20"/>
                <w:szCs w:val="20"/>
                <w:lang w:val="fr"/>
              </w:rPr>
            </w:pPr>
          </w:p>
          <w:p w14:paraId="75E96945" w14:textId="77777777" w:rsidR="003E0B95" w:rsidRPr="003E0B95" w:rsidRDefault="003E0B95" w:rsidP="009A3117">
            <w:pPr>
              <w:rPr>
                <w:sz w:val="20"/>
                <w:szCs w:val="20"/>
              </w:rPr>
            </w:pPr>
            <w:r w:rsidRPr="003E0B95">
              <w:rPr>
                <w:b/>
                <w:color w:val="000000"/>
                <w:sz w:val="20"/>
                <w:szCs w:val="20"/>
                <w:lang w:val="fr"/>
              </w:rPr>
              <w:t>LIEU</w:t>
            </w:r>
          </w:p>
        </w:tc>
      </w:tr>
      <w:tr w:rsidR="003E0B95" w:rsidRPr="00D01189" w14:paraId="7F3826FA" w14:textId="77777777" w:rsidTr="009A3117">
        <w:tc>
          <w:tcPr>
            <w:tcW w:w="1184" w:type="dxa"/>
          </w:tcPr>
          <w:p w14:paraId="0837308D" w14:textId="0CFFA702" w:rsidR="003E0B95" w:rsidRPr="00A35E72" w:rsidRDefault="003E0B95" w:rsidP="009A3117">
            <w:pPr>
              <w:rPr>
                <w:b/>
                <w:sz w:val="20"/>
                <w:szCs w:val="20"/>
                <w:lang w:val="fr"/>
              </w:rPr>
            </w:pPr>
            <w:r w:rsidRPr="003E0B95">
              <w:rPr>
                <w:b/>
                <w:sz w:val="20"/>
                <w:szCs w:val="20"/>
                <w:lang w:val="fr"/>
              </w:rPr>
              <w:t>11.2</w:t>
            </w:r>
          </w:p>
        </w:tc>
        <w:tc>
          <w:tcPr>
            <w:tcW w:w="8739" w:type="dxa"/>
          </w:tcPr>
          <w:p w14:paraId="484E4EF7" w14:textId="25B95D79" w:rsidR="003E0B95" w:rsidRPr="003E0B95" w:rsidRDefault="003E0B95" w:rsidP="009A3117">
            <w:pPr>
              <w:rPr>
                <w:i/>
                <w:color w:val="FF0000"/>
                <w:sz w:val="20"/>
                <w:szCs w:val="20"/>
                <w:lang w:val="fr"/>
              </w:rPr>
            </w:pPr>
            <w:r w:rsidRPr="003E0B95">
              <w:rPr>
                <w:sz w:val="20"/>
                <w:szCs w:val="20"/>
                <w:lang w:val="fr"/>
              </w:rPr>
              <w:t>L’Annexe B</w:t>
            </w:r>
            <w:r w:rsidRPr="003E0B95">
              <w:rPr>
                <w:color w:val="0000FF"/>
                <w:sz w:val="20"/>
                <w:szCs w:val="20"/>
                <w:lang w:val="fr"/>
              </w:rPr>
              <w:t xml:space="preserve"> </w:t>
            </w:r>
            <w:r w:rsidRPr="003E0B95">
              <w:rPr>
                <w:sz w:val="20"/>
                <w:szCs w:val="20"/>
                <w:lang w:val="fr"/>
              </w:rPr>
              <w:t>indique</w:t>
            </w:r>
            <w:r w:rsidRPr="003E0B95">
              <w:rPr>
                <w:color w:val="000000"/>
                <w:sz w:val="20"/>
                <w:szCs w:val="20"/>
                <w:lang w:val="fr"/>
              </w:rPr>
              <w:t xml:space="preserve"> l’emplacement des zones de course.</w:t>
            </w:r>
          </w:p>
        </w:tc>
      </w:tr>
      <w:tr w:rsidR="003E0B95" w:rsidRPr="003E0B95" w14:paraId="066302E4" w14:textId="77777777" w:rsidTr="009A3117">
        <w:tc>
          <w:tcPr>
            <w:tcW w:w="1184" w:type="dxa"/>
          </w:tcPr>
          <w:p w14:paraId="283C4F70" w14:textId="77777777" w:rsidR="003E0B95" w:rsidRPr="003E0B95" w:rsidRDefault="003E0B95" w:rsidP="009A3117">
            <w:pPr>
              <w:rPr>
                <w:b/>
                <w:color w:val="000000"/>
                <w:sz w:val="20"/>
                <w:szCs w:val="20"/>
                <w:lang w:val="fr"/>
              </w:rPr>
            </w:pPr>
          </w:p>
          <w:p w14:paraId="2CC056E0" w14:textId="77777777" w:rsidR="003E0B95" w:rsidRPr="003E0B95" w:rsidRDefault="003E0B95" w:rsidP="009A3117">
            <w:pPr>
              <w:rPr>
                <w:sz w:val="20"/>
                <w:szCs w:val="20"/>
              </w:rPr>
            </w:pPr>
            <w:r w:rsidRPr="003E0B95">
              <w:rPr>
                <w:b/>
                <w:color w:val="000000"/>
                <w:sz w:val="20"/>
                <w:szCs w:val="20"/>
                <w:lang w:val="fr"/>
              </w:rPr>
              <w:t>12</w:t>
            </w:r>
          </w:p>
        </w:tc>
        <w:tc>
          <w:tcPr>
            <w:tcW w:w="8739" w:type="dxa"/>
          </w:tcPr>
          <w:p w14:paraId="69D1AB62" w14:textId="77777777" w:rsidR="003E0B95" w:rsidRPr="003E0B95" w:rsidRDefault="003E0B95" w:rsidP="009A3117">
            <w:pPr>
              <w:rPr>
                <w:b/>
                <w:sz w:val="20"/>
                <w:szCs w:val="20"/>
                <w:lang w:val="fr"/>
              </w:rPr>
            </w:pPr>
          </w:p>
          <w:p w14:paraId="2BA8D0E7" w14:textId="77777777" w:rsidR="003E0B95" w:rsidRPr="003E0B95" w:rsidRDefault="003E0B95" w:rsidP="009A3117">
            <w:pPr>
              <w:rPr>
                <w:rFonts w:eastAsia="Times New Roman"/>
                <w:b/>
                <w:sz w:val="20"/>
                <w:szCs w:val="20"/>
              </w:rPr>
            </w:pPr>
            <w:r w:rsidRPr="003E0B95">
              <w:rPr>
                <w:b/>
                <w:sz w:val="20"/>
                <w:szCs w:val="20"/>
                <w:lang w:val="fr"/>
              </w:rPr>
              <w:t>LES PARCOURS</w:t>
            </w:r>
          </w:p>
        </w:tc>
      </w:tr>
      <w:tr w:rsidR="003E0B95" w:rsidRPr="00D01189" w14:paraId="09B60319" w14:textId="77777777" w:rsidTr="009A3117">
        <w:trPr>
          <w:trHeight w:val="274"/>
        </w:trPr>
        <w:tc>
          <w:tcPr>
            <w:tcW w:w="1184" w:type="dxa"/>
          </w:tcPr>
          <w:p w14:paraId="0A2CFB4E" w14:textId="77777777" w:rsidR="003E0B95" w:rsidRPr="003E0B95" w:rsidRDefault="003E0B95" w:rsidP="009A3117">
            <w:pPr>
              <w:rPr>
                <w:rFonts w:eastAsia="Times New Roman"/>
                <w:i/>
                <w:color w:val="FF0000"/>
                <w:sz w:val="20"/>
                <w:szCs w:val="20"/>
              </w:rPr>
            </w:pPr>
          </w:p>
        </w:tc>
        <w:tc>
          <w:tcPr>
            <w:tcW w:w="8739" w:type="dxa"/>
          </w:tcPr>
          <w:p w14:paraId="7AB19535" w14:textId="03C2B1FC" w:rsidR="003E0B95" w:rsidRPr="003E0B95" w:rsidRDefault="003E0B95" w:rsidP="009A3117">
            <w:pPr>
              <w:rPr>
                <w:i/>
                <w:color w:val="FF0000"/>
                <w:sz w:val="20"/>
                <w:szCs w:val="20"/>
                <w:lang w:val="fr"/>
              </w:rPr>
            </w:pPr>
            <w:r w:rsidRPr="003E0B95">
              <w:rPr>
                <w:color w:val="000000"/>
                <w:sz w:val="20"/>
                <w:szCs w:val="20"/>
                <w:lang w:val="fr"/>
              </w:rPr>
              <w:t>Le parcours à effectuer sera le suivant :</w:t>
            </w:r>
            <w:r w:rsidR="00602FE6">
              <w:rPr>
                <w:color w:val="000000"/>
                <w:sz w:val="20"/>
                <w:szCs w:val="20"/>
                <w:lang w:val="fr"/>
              </w:rPr>
              <w:t xml:space="preserve"> Parcours construit et/ou côtier.</w:t>
            </w:r>
            <w:r w:rsidRPr="003E0B95">
              <w:rPr>
                <w:i/>
                <w:color w:val="FF0000"/>
                <w:sz w:val="20"/>
                <w:szCs w:val="20"/>
                <w:lang w:val="fr"/>
              </w:rPr>
              <w:t xml:space="preserve"> </w:t>
            </w:r>
          </w:p>
        </w:tc>
      </w:tr>
      <w:tr w:rsidR="003E0B95" w:rsidRPr="003E0B95" w14:paraId="571B6380" w14:textId="77777777" w:rsidTr="009A3117">
        <w:tc>
          <w:tcPr>
            <w:tcW w:w="1184" w:type="dxa"/>
          </w:tcPr>
          <w:p w14:paraId="26A19EB0" w14:textId="77777777" w:rsidR="003E0B95" w:rsidRPr="003E0B95" w:rsidRDefault="003E0B95" w:rsidP="009A3117">
            <w:pPr>
              <w:rPr>
                <w:b/>
                <w:color w:val="000000"/>
                <w:sz w:val="20"/>
                <w:szCs w:val="20"/>
                <w:lang w:val="fr"/>
              </w:rPr>
            </w:pPr>
          </w:p>
          <w:p w14:paraId="2151A027" w14:textId="77777777" w:rsidR="003E0B95" w:rsidRPr="003E0B95" w:rsidRDefault="003E0B95" w:rsidP="009A3117">
            <w:pPr>
              <w:rPr>
                <w:sz w:val="20"/>
                <w:szCs w:val="20"/>
              </w:rPr>
            </w:pPr>
            <w:r w:rsidRPr="003E0B95">
              <w:rPr>
                <w:b/>
                <w:color w:val="000000"/>
                <w:sz w:val="20"/>
                <w:szCs w:val="20"/>
                <w:lang w:val="fr"/>
              </w:rPr>
              <w:t>13</w:t>
            </w:r>
          </w:p>
        </w:tc>
        <w:tc>
          <w:tcPr>
            <w:tcW w:w="8739" w:type="dxa"/>
          </w:tcPr>
          <w:p w14:paraId="5379C651" w14:textId="77777777" w:rsidR="003E0B95" w:rsidRPr="003E0B95" w:rsidRDefault="003E0B95" w:rsidP="009A3117">
            <w:pPr>
              <w:rPr>
                <w:b/>
                <w:sz w:val="20"/>
                <w:szCs w:val="20"/>
                <w:lang w:val="fr"/>
              </w:rPr>
            </w:pPr>
          </w:p>
          <w:p w14:paraId="01B9FC94" w14:textId="77777777" w:rsidR="003E0B95" w:rsidRPr="003E0B95" w:rsidRDefault="003E0B95" w:rsidP="009A3117">
            <w:pPr>
              <w:rPr>
                <w:b/>
                <w:sz w:val="20"/>
                <w:szCs w:val="20"/>
                <w:lang w:val="fr"/>
              </w:rPr>
            </w:pPr>
            <w:r w:rsidRPr="003E0B95">
              <w:rPr>
                <w:b/>
                <w:sz w:val="20"/>
                <w:szCs w:val="20"/>
                <w:lang w:val="fr"/>
              </w:rPr>
              <w:t>SYSTÈME DE</w:t>
            </w:r>
            <w:r w:rsidRPr="003E0B95">
              <w:rPr>
                <w:b/>
                <w:color w:val="000000"/>
                <w:sz w:val="20"/>
                <w:szCs w:val="20"/>
                <w:lang w:val="fr"/>
              </w:rPr>
              <w:t xml:space="preserve"> PÉNALITÉ</w:t>
            </w:r>
          </w:p>
        </w:tc>
      </w:tr>
      <w:tr w:rsidR="003E0B95" w:rsidRPr="00D01189" w14:paraId="3FDA8BC0" w14:textId="77777777" w:rsidTr="009A3117">
        <w:tc>
          <w:tcPr>
            <w:tcW w:w="1184" w:type="dxa"/>
          </w:tcPr>
          <w:p w14:paraId="50C50602" w14:textId="77777777" w:rsidR="003E0B95" w:rsidRPr="003E0B95" w:rsidRDefault="003E0B95" w:rsidP="009A3117">
            <w:pPr>
              <w:rPr>
                <w:rFonts w:eastAsia="Times New Roman"/>
                <w:i/>
                <w:color w:val="FF0000"/>
                <w:sz w:val="20"/>
                <w:szCs w:val="20"/>
              </w:rPr>
            </w:pPr>
          </w:p>
        </w:tc>
        <w:tc>
          <w:tcPr>
            <w:tcW w:w="8739" w:type="dxa"/>
          </w:tcPr>
          <w:p w14:paraId="318469C6" w14:textId="3007D9D0" w:rsidR="003E0B95" w:rsidRPr="003E0B95" w:rsidRDefault="009A6CA3" w:rsidP="009A3117">
            <w:pPr>
              <w:rPr>
                <w:i/>
                <w:color w:val="FF0000"/>
                <w:sz w:val="20"/>
                <w:szCs w:val="20"/>
                <w:lang w:val="fr"/>
              </w:rPr>
            </w:pPr>
            <w:r>
              <w:rPr>
                <w:color w:val="000000"/>
                <w:sz w:val="20"/>
                <w:szCs w:val="20"/>
                <w:lang w:val="fr"/>
              </w:rPr>
              <w:t>L</w:t>
            </w:r>
            <w:r w:rsidR="003E0B95" w:rsidRPr="003E0B95">
              <w:rPr>
                <w:color w:val="000000"/>
                <w:sz w:val="20"/>
                <w:szCs w:val="20"/>
                <w:lang w:val="fr"/>
              </w:rPr>
              <w:t>a RCV 44.1 est modifiée de sorte que la pénalité de deux tours est remplacée par la pénalité d’un tour</w:t>
            </w:r>
            <w:r>
              <w:rPr>
                <w:color w:val="000000"/>
                <w:sz w:val="20"/>
                <w:szCs w:val="20"/>
                <w:lang w:val="fr"/>
              </w:rPr>
              <w:t>.</w:t>
            </w:r>
          </w:p>
        </w:tc>
      </w:tr>
      <w:tr w:rsidR="003E0B95" w:rsidRPr="003E0B95" w14:paraId="11BA861F" w14:textId="77777777" w:rsidTr="009A3117">
        <w:tc>
          <w:tcPr>
            <w:tcW w:w="1184" w:type="dxa"/>
          </w:tcPr>
          <w:p w14:paraId="3E300EC8" w14:textId="77777777" w:rsidR="003E0B95" w:rsidRPr="003E0B95" w:rsidRDefault="003E0B95" w:rsidP="009A3117">
            <w:pPr>
              <w:rPr>
                <w:b/>
                <w:color w:val="000000"/>
                <w:sz w:val="20"/>
                <w:szCs w:val="20"/>
                <w:lang w:val="fr"/>
              </w:rPr>
            </w:pPr>
          </w:p>
          <w:p w14:paraId="54B3D3D0" w14:textId="77777777" w:rsidR="003E0B95" w:rsidRPr="003E0B95" w:rsidRDefault="003E0B95" w:rsidP="009A3117">
            <w:pPr>
              <w:rPr>
                <w:sz w:val="20"/>
                <w:szCs w:val="20"/>
              </w:rPr>
            </w:pPr>
            <w:r w:rsidRPr="003E0B95">
              <w:rPr>
                <w:b/>
                <w:color w:val="000000"/>
                <w:sz w:val="20"/>
                <w:szCs w:val="20"/>
                <w:lang w:val="fr"/>
              </w:rPr>
              <w:t>14</w:t>
            </w:r>
          </w:p>
        </w:tc>
        <w:tc>
          <w:tcPr>
            <w:tcW w:w="8739" w:type="dxa"/>
          </w:tcPr>
          <w:p w14:paraId="11D1C581" w14:textId="77777777" w:rsidR="003E0B95" w:rsidRPr="003E0B95" w:rsidRDefault="003E0B95" w:rsidP="009A3117">
            <w:pPr>
              <w:rPr>
                <w:b/>
                <w:sz w:val="20"/>
                <w:szCs w:val="20"/>
                <w:lang w:val="fr"/>
              </w:rPr>
            </w:pPr>
          </w:p>
          <w:p w14:paraId="3792B1C4" w14:textId="77777777" w:rsidR="003E0B95" w:rsidRPr="003E0B95" w:rsidRDefault="003E0B95" w:rsidP="009A3117">
            <w:pPr>
              <w:rPr>
                <w:rFonts w:eastAsia="Times New Roman"/>
                <w:b/>
                <w:sz w:val="20"/>
                <w:szCs w:val="20"/>
              </w:rPr>
            </w:pPr>
            <w:r w:rsidRPr="003E0B95">
              <w:rPr>
                <w:b/>
                <w:sz w:val="20"/>
                <w:szCs w:val="20"/>
                <w:lang w:val="fr"/>
              </w:rPr>
              <w:t>CLASSEMENT</w:t>
            </w:r>
          </w:p>
        </w:tc>
      </w:tr>
      <w:tr w:rsidR="003E0B95" w:rsidRPr="00D01189" w14:paraId="69E7C204" w14:textId="77777777" w:rsidTr="009A3117">
        <w:tc>
          <w:tcPr>
            <w:tcW w:w="1184" w:type="dxa"/>
          </w:tcPr>
          <w:p w14:paraId="3BB8058A" w14:textId="77777777" w:rsidR="003E0B95" w:rsidRPr="003E0B95" w:rsidRDefault="003E0B95" w:rsidP="009A3117">
            <w:pPr>
              <w:rPr>
                <w:rFonts w:eastAsia="Times New Roman"/>
                <w:b/>
                <w:sz w:val="20"/>
                <w:szCs w:val="20"/>
              </w:rPr>
            </w:pPr>
            <w:r w:rsidRPr="003E0B95">
              <w:rPr>
                <w:b/>
                <w:sz w:val="20"/>
                <w:szCs w:val="20"/>
                <w:lang w:val="fr"/>
              </w:rPr>
              <w:t>14.2</w:t>
            </w:r>
          </w:p>
        </w:tc>
        <w:tc>
          <w:tcPr>
            <w:tcW w:w="8739" w:type="dxa"/>
          </w:tcPr>
          <w:p w14:paraId="1DB95467" w14:textId="1B3DEBB5" w:rsidR="003E0B95" w:rsidRPr="003E0B95" w:rsidRDefault="009A6CA3" w:rsidP="009A3117">
            <w:pPr>
              <w:rPr>
                <w:i/>
                <w:color w:val="FF0000"/>
                <w:sz w:val="20"/>
                <w:szCs w:val="20"/>
                <w:lang w:val="fr"/>
              </w:rPr>
            </w:pPr>
            <w:r w:rsidRPr="009A6CA3">
              <w:rPr>
                <w:b/>
                <w:bCs/>
                <w:color w:val="000000"/>
                <w:sz w:val="20"/>
                <w:szCs w:val="20"/>
                <w:lang w:val="fr"/>
              </w:rPr>
              <w:t>1</w:t>
            </w:r>
            <w:r>
              <w:rPr>
                <w:color w:val="000000"/>
                <w:sz w:val="20"/>
                <w:szCs w:val="20"/>
                <w:lang w:val="fr"/>
              </w:rPr>
              <w:t xml:space="preserve"> </w:t>
            </w:r>
            <w:r w:rsidR="003E0B95" w:rsidRPr="003E0B95">
              <w:rPr>
                <w:color w:val="000000"/>
                <w:sz w:val="20"/>
                <w:szCs w:val="20"/>
                <w:lang w:val="fr"/>
              </w:rPr>
              <w:t xml:space="preserve">course validée </w:t>
            </w:r>
            <w:r>
              <w:rPr>
                <w:color w:val="000000"/>
                <w:sz w:val="20"/>
                <w:szCs w:val="20"/>
                <w:lang w:val="fr"/>
              </w:rPr>
              <w:t xml:space="preserve">est </w:t>
            </w:r>
            <w:r w:rsidR="003E0B95" w:rsidRPr="003E0B95">
              <w:rPr>
                <w:color w:val="000000"/>
                <w:sz w:val="20"/>
                <w:szCs w:val="20"/>
                <w:lang w:val="fr"/>
              </w:rPr>
              <w:t>nécessaire pour valider la compétition.</w:t>
            </w:r>
          </w:p>
        </w:tc>
      </w:tr>
      <w:tr w:rsidR="003E0B95" w:rsidRPr="00D01189" w14:paraId="712D1E2D" w14:textId="77777777" w:rsidTr="009A3117">
        <w:tc>
          <w:tcPr>
            <w:tcW w:w="1184" w:type="dxa"/>
          </w:tcPr>
          <w:p w14:paraId="7B0B020B" w14:textId="77777777" w:rsidR="003E0B95" w:rsidRPr="003E0B95" w:rsidRDefault="003E0B95" w:rsidP="009A3117">
            <w:pPr>
              <w:rPr>
                <w:rFonts w:eastAsia="Times New Roman"/>
                <w:b/>
                <w:color w:val="4647FF"/>
                <w:sz w:val="20"/>
                <w:szCs w:val="20"/>
              </w:rPr>
            </w:pPr>
            <w:r w:rsidRPr="003E0B95">
              <w:rPr>
                <w:b/>
                <w:sz w:val="20"/>
                <w:szCs w:val="20"/>
                <w:lang w:val="fr"/>
              </w:rPr>
              <w:t xml:space="preserve">14.3 </w:t>
            </w:r>
          </w:p>
        </w:tc>
        <w:tc>
          <w:tcPr>
            <w:tcW w:w="8739" w:type="dxa"/>
          </w:tcPr>
          <w:p w14:paraId="705A6418" w14:textId="372AE316" w:rsidR="003E0B95" w:rsidRPr="003E0B95" w:rsidRDefault="003E0B95" w:rsidP="009A3117">
            <w:pPr>
              <w:rPr>
                <w:sz w:val="20"/>
                <w:szCs w:val="20"/>
                <w:lang w:val="fr"/>
              </w:rPr>
            </w:pPr>
            <w:r w:rsidRPr="003E0B95">
              <w:rPr>
                <w:color w:val="000000"/>
                <w:sz w:val="20"/>
                <w:szCs w:val="20"/>
                <w:lang w:val="fr"/>
              </w:rPr>
              <w:t xml:space="preserve">a) Quand moins de </w:t>
            </w:r>
            <w:r w:rsidR="009A6CA3" w:rsidRPr="009A6CA3">
              <w:rPr>
                <w:b/>
                <w:bCs/>
                <w:color w:val="000000"/>
                <w:sz w:val="20"/>
                <w:szCs w:val="20"/>
                <w:lang w:val="fr"/>
              </w:rPr>
              <w:t>4</w:t>
            </w:r>
            <w:r w:rsidRPr="003E0B95">
              <w:rPr>
                <w:sz w:val="20"/>
                <w:szCs w:val="20"/>
                <w:lang w:val="fr"/>
              </w:rPr>
              <w:t xml:space="preserve"> </w:t>
            </w:r>
            <w:r w:rsidRPr="003E0B95">
              <w:rPr>
                <w:color w:val="000000"/>
                <w:sz w:val="20"/>
                <w:szCs w:val="20"/>
                <w:lang w:val="fr"/>
              </w:rPr>
              <w:t>courses ont été validées, le score d’un bateau dans une série sera</w:t>
            </w:r>
            <w:r w:rsidRPr="003E0B95">
              <w:rPr>
                <w:sz w:val="20"/>
                <w:szCs w:val="20"/>
                <w:lang w:val="fr"/>
              </w:rPr>
              <w:t xml:space="preserve"> le total des scores de ses courses.</w:t>
            </w:r>
          </w:p>
          <w:p w14:paraId="56BECF8C" w14:textId="505992FE" w:rsidR="003E0B95" w:rsidRPr="00D01189" w:rsidRDefault="003E0B95" w:rsidP="009A3117">
            <w:pPr>
              <w:rPr>
                <w:sz w:val="20"/>
                <w:szCs w:val="20"/>
                <w:lang w:val="fr-FR"/>
              </w:rPr>
            </w:pPr>
            <w:r w:rsidRPr="003E0B95">
              <w:rPr>
                <w:color w:val="000000"/>
                <w:sz w:val="20"/>
                <w:szCs w:val="20"/>
                <w:lang w:val="fr"/>
              </w:rPr>
              <w:t xml:space="preserve">b) Quand </w:t>
            </w:r>
            <w:r w:rsidR="009A6CA3" w:rsidRPr="009A6CA3">
              <w:rPr>
                <w:b/>
                <w:bCs/>
                <w:color w:val="000000"/>
                <w:sz w:val="20"/>
                <w:szCs w:val="20"/>
                <w:lang w:val="fr"/>
              </w:rPr>
              <w:t>4</w:t>
            </w:r>
            <w:r w:rsidRPr="003E0B95">
              <w:rPr>
                <w:iCs/>
                <w:sz w:val="20"/>
                <w:szCs w:val="20"/>
                <w:lang w:val="fr"/>
              </w:rPr>
              <w:t xml:space="preserve"> </w:t>
            </w:r>
            <w:r w:rsidRPr="003E0B95">
              <w:rPr>
                <w:sz w:val="20"/>
                <w:szCs w:val="20"/>
                <w:lang w:val="fr"/>
              </w:rPr>
              <w:t xml:space="preserve">courses </w:t>
            </w:r>
            <w:r w:rsidRPr="003E0B95">
              <w:rPr>
                <w:iCs/>
                <w:sz w:val="20"/>
                <w:szCs w:val="20"/>
                <w:lang w:val="fr"/>
              </w:rPr>
              <w:t xml:space="preserve">ou plus </w:t>
            </w:r>
            <w:r w:rsidRPr="003E0B95">
              <w:rPr>
                <w:sz w:val="20"/>
                <w:szCs w:val="20"/>
                <w:lang w:val="fr"/>
              </w:rPr>
              <w:t>ont été</w:t>
            </w:r>
            <w:r w:rsidRPr="003E0B95">
              <w:rPr>
                <w:color w:val="000000"/>
                <w:sz w:val="20"/>
                <w:szCs w:val="20"/>
                <w:lang w:val="fr"/>
              </w:rPr>
              <w:t xml:space="preserve"> validées, le score d’un bateau dans une série sera le total des scores de ses courses à l’exclusion de </w:t>
            </w:r>
            <w:r w:rsidR="009A6CA3" w:rsidRPr="003E0B95">
              <w:rPr>
                <w:color w:val="000000"/>
                <w:sz w:val="20"/>
                <w:szCs w:val="20"/>
                <w:lang w:val="fr"/>
              </w:rPr>
              <w:t>son plus mauvais score</w:t>
            </w:r>
            <w:r w:rsidRPr="003E0B95">
              <w:rPr>
                <w:color w:val="000000"/>
                <w:sz w:val="20"/>
                <w:szCs w:val="20"/>
                <w:lang w:val="fr"/>
              </w:rPr>
              <w:t>.</w:t>
            </w:r>
          </w:p>
        </w:tc>
      </w:tr>
      <w:tr w:rsidR="003E0B95" w:rsidRPr="00D01189" w14:paraId="54093700" w14:textId="77777777" w:rsidTr="009A3117">
        <w:tc>
          <w:tcPr>
            <w:tcW w:w="1184" w:type="dxa"/>
          </w:tcPr>
          <w:p w14:paraId="6AEB88E6" w14:textId="77777777" w:rsidR="003E0B95" w:rsidRPr="003E0B95" w:rsidRDefault="003E0B95" w:rsidP="009A3117">
            <w:pPr>
              <w:rPr>
                <w:b/>
                <w:sz w:val="20"/>
                <w:szCs w:val="20"/>
                <w:lang w:val="fr"/>
              </w:rPr>
            </w:pPr>
            <w:r w:rsidRPr="003E0B95">
              <w:rPr>
                <w:b/>
                <w:sz w:val="20"/>
                <w:szCs w:val="20"/>
                <w:lang w:val="fr"/>
              </w:rPr>
              <w:t>14.5</w:t>
            </w:r>
          </w:p>
        </w:tc>
        <w:tc>
          <w:tcPr>
            <w:tcW w:w="8739" w:type="dxa"/>
          </w:tcPr>
          <w:p w14:paraId="68EFD69D" w14:textId="7BC8F1F2" w:rsidR="003E0B95" w:rsidRPr="003E0B95" w:rsidRDefault="003E0B95" w:rsidP="009A3117">
            <w:pPr>
              <w:rPr>
                <w:sz w:val="20"/>
                <w:szCs w:val="20"/>
                <w:lang w:val="fr"/>
              </w:rPr>
            </w:pPr>
            <w:r w:rsidRPr="003E0B95">
              <w:rPr>
                <w:sz w:val="20"/>
                <w:szCs w:val="20"/>
                <w:lang w:val="fr"/>
              </w:rPr>
              <w:t>Le calcul du temps compensé des bateaux qui y sont soumis sera fait selon</w:t>
            </w:r>
            <w:r w:rsidR="009A6CA3">
              <w:rPr>
                <w:sz w:val="20"/>
                <w:szCs w:val="20"/>
                <w:lang w:val="fr"/>
              </w:rPr>
              <w:t xml:space="preserve"> </w:t>
            </w:r>
            <w:r w:rsidRPr="009A6CA3">
              <w:rPr>
                <w:iCs/>
                <w:color w:val="000000" w:themeColor="text1"/>
                <w:sz w:val="20"/>
                <w:szCs w:val="20"/>
                <w:lang w:val="fr"/>
              </w:rPr>
              <w:t>le système temps sur temps</w:t>
            </w:r>
            <w:r w:rsidR="009A6CA3">
              <w:rPr>
                <w:iCs/>
                <w:color w:val="000000" w:themeColor="text1"/>
                <w:sz w:val="20"/>
                <w:szCs w:val="20"/>
                <w:lang w:val="fr"/>
              </w:rPr>
              <w:t>.</w:t>
            </w:r>
            <w:r w:rsidRPr="009A6CA3">
              <w:rPr>
                <w:i/>
                <w:color w:val="000000" w:themeColor="text1"/>
                <w:sz w:val="20"/>
                <w:szCs w:val="20"/>
                <w:lang w:val="fr"/>
              </w:rPr>
              <w:t xml:space="preserve"> </w:t>
            </w:r>
          </w:p>
        </w:tc>
      </w:tr>
      <w:tr w:rsidR="003E0B95" w:rsidRPr="003E0B95" w14:paraId="4B136E67" w14:textId="77777777" w:rsidTr="009A3117">
        <w:tc>
          <w:tcPr>
            <w:tcW w:w="1184" w:type="dxa"/>
          </w:tcPr>
          <w:p w14:paraId="008FDF68" w14:textId="77777777" w:rsidR="003E0B95" w:rsidRPr="003E0B95" w:rsidRDefault="003E0B95" w:rsidP="009A3117">
            <w:pPr>
              <w:rPr>
                <w:b/>
                <w:color w:val="000000"/>
                <w:sz w:val="20"/>
                <w:szCs w:val="20"/>
                <w:lang w:val="fr"/>
              </w:rPr>
            </w:pPr>
          </w:p>
          <w:p w14:paraId="2A7A5B8B" w14:textId="77777777" w:rsidR="003E0B95" w:rsidRPr="003E0B95" w:rsidRDefault="003E0B95" w:rsidP="009A3117">
            <w:pPr>
              <w:rPr>
                <w:sz w:val="20"/>
                <w:szCs w:val="20"/>
              </w:rPr>
            </w:pPr>
            <w:r w:rsidRPr="003E0B95">
              <w:rPr>
                <w:b/>
                <w:color w:val="000000"/>
                <w:sz w:val="20"/>
                <w:szCs w:val="20"/>
                <w:lang w:val="fr"/>
              </w:rPr>
              <w:t>15</w:t>
            </w:r>
          </w:p>
        </w:tc>
        <w:tc>
          <w:tcPr>
            <w:tcW w:w="8739" w:type="dxa"/>
          </w:tcPr>
          <w:p w14:paraId="3316B745" w14:textId="77777777" w:rsidR="003E0B95" w:rsidRPr="003E0B95" w:rsidRDefault="003E0B95" w:rsidP="009A3117">
            <w:pPr>
              <w:rPr>
                <w:b/>
                <w:sz w:val="20"/>
                <w:szCs w:val="20"/>
                <w:lang w:val="fr"/>
              </w:rPr>
            </w:pPr>
          </w:p>
          <w:p w14:paraId="098193E5" w14:textId="77777777" w:rsidR="003E0B95" w:rsidRPr="003E0B95" w:rsidRDefault="003E0B95" w:rsidP="009A3117">
            <w:pPr>
              <w:rPr>
                <w:sz w:val="20"/>
                <w:szCs w:val="20"/>
              </w:rPr>
            </w:pPr>
            <w:r w:rsidRPr="003E0B95">
              <w:rPr>
                <w:b/>
                <w:sz w:val="20"/>
                <w:szCs w:val="20"/>
                <w:lang w:val="fr"/>
              </w:rPr>
              <w:t>BATEAUX ACCOMPAGNATEURS</w:t>
            </w:r>
          </w:p>
        </w:tc>
      </w:tr>
      <w:tr w:rsidR="003E0B95" w:rsidRPr="00D01189" w14:paraId="24F7EAF6" w14:textId="77777777" w:rsidTr="009A3117">
        <w:tc>
          <w:tcPr>
            <w:tcW w:w="1184" w:type="dxa"/>
          </w:tcPr>
          <w:p w14:paraId="437F3C13" w14:textId="77777777" w:rsidR="003E0B95" w:rsidRPr="003E0B95" w:rsidRDefault="003E0B95" w:rsidP="009A3117">
            <w:pPr>
              <w:rPr>
                <w:rFonts w:eastAsia="Times New Roman"/>
                <w:b/>
                <w:sz w:val="20"/>
                <w:szCs w:val="20"/>
              </w:rPr>
            </w:pPr>
            <w:r w:rsidRPr="003E0B95">
              <w:rPr>
                <w:rFonts w:eastAsia="Times New Roman"/>
                <w:b/>
                <w:sz w:val="20"/>
                <w:szCs w:val="20"/>
              </w:rPr>
              <w:t>15.1</w:t>
            </w:r>
          </w:p>
          <w:p w14:paraId="3772EC38" w14:textId="43FCA974" w:rsidR="003E0B95" w:rsidRPr="003E0B95" w:rsidRDefault="003E0B95" w:rsidP="009A3117">
            <w:pPr>
              <w:rPr>
                <w:rFonts w:eastAsia="Times New Roman"/>
                <w:b/>
                <w:sz w:val="20"/>
                <w:szCs w:val="20"/>
              </w:rPr>
            </w:pPr>
          </w:p>
        </w:tc>
        <w:tc>
          <w:tcPr>
            <w:tcW w:w="8739" w:type="dxa"/>
          </w:tcPr>
          <w:p w14:paraId="4E0806C1" w14:textId="0A401BB0" w:rsidR="003E0B95" w:rsidRPr="003E0B95" w:rsidRDefault="003E0B95" w:rsidP="009B3D91">
            <w:pPr>
              <w:rPr>
                <w:i/>
                <w:color w:val="FF0000"/>
                <w:sz w:val="20"/>
                <w:szCs w:val="20"/>
                <w:lang w:val="fr"/>
              </w:rPr>
            </w:pPr>
            <w:r w:rsidRPr="003E0B95">
              <w:rPr>
                <w:color w:val="000000"/>
                <w:sz w:val="20"/>
                <w:szCs w:val="20"/>
                <w:lang w:val="fr"/>
              </w:rPr>
              <w:t xml:space="preserve">[DP] [NP] Les bateaux des accompagnateurs </w:t>
            </w:r>
            <w:r w:rsidRPr="003E0B95">
              <w:rPr>
                <w:sz w:val="20"/>
                <w:szCs w:val="20"/>
                <w:lang w:val="fr"/>
              </w:rPr>
              <w:t>doivent être</w:t>
            </w:r>
            <w:r w:rsidRPr="003E0B95">
              <w:rPr>
                <w:color w:val="000000"/>
                <w:sz w:val="20"/>
                <w:szCs w:val="20"/>
                <w:lang w:val="fr"/>
              </w:rPr>
              <w:t xml:space="preserve"> identifiés</w:t>
            </w:r>
            <w:r w:rsidRPr="003E0B95">
              <w:rPr>
                <w:sz w:val="20"/>
                <w:szCs w:val="20"/>
                <w:lang w:val="fr"/>
              </w:rPr>
              <w:t xml:space="preserve"> par</w:t>
            </w:r>
            <w:r w:rsidRPr="003E0B95">
              <w:rPr>
                <w:i/>
                <w:color w:val="0000FF"/>
                <w:sz w:val="20"/>
                <w:szCs w:val="20"/>
                <w:lang w:val="fr"/>
              </w:rPr>
              <w:t xml:space="preserve"> </w:t>
            </w:r>
            <w:r w:rsidR="00250A92" w:rsidRPr="009B3D91">
              <w:rPr>
                <w:iCs/>
                <w:sz w:val="20"/>
                <w:szCs w:val="20"/>
                <w:lang w:val="fr"/>
              </w:rPr>
              <w:t>le Pavillon de clu</w:t>
            </w:r>
            <w:r w:rsidR="009B3D91" w:rsidRPr="009B3D91">
              <w:rPr>
                <w:iCs/>
                <w:sz w:val="20"/>
                <w:szCs w:val="20"/>
                <w:lang w:val="fr"/>
              </w:rPr>
              <w:t>b</w:t>
            </w:r>
            <w:r w:rsidRPr="009B3D91">
              <w:rPr>
                <w:sz w:val="20"/>
                <w:szCs w:val="20"/>
                <w:lang w:val="fr"/>
              </w:rPr>
              <w:t xml:space="preserve"> </w:t>
            </w:r>
          </w:p>
        </w:tc>
      </w:tr>
      <w:tr w:rsidR="003E0B95" w:rsidRPr="003E0B95" w14:paraId="7A3540E0" w14:textId="77777777" w:rsidTr="009A3117">
        <w:tc>
          <w:tcPr>
            <w:tcW w:w="1184" w:type="dxa"/>
          </w:tcPr>
          <w:p w14:paraId="39403D34" w14:textId="77777777" w:rsidR="003E0B95" w:rsidRPr="003E0B95" w:rsidRDefault="003E0B95" w:rsidP="009A3117">
            <w:pPr>
              <w:rPr>
                <w:b/>
                <w:sz w:val="20"/>
                <w:szCs w:val="20"/>
              </w:rPr>
            </w:pPr>
            <w:r w:rsidRPr="003E0B95">
              <w:rPr>
                <w:b/>
                <w:sz w:val="20"/>
                <w:szCs w:val="20"/>
              </w:rPr>
              <w:t>20</w:t>
            </w:r>
          </w:p>
        </w:tc>
        <w:tc>
          <w:tcPr>
            <w:tcW w:w="8739" w:type="dxa"/>
          </w:tcPr>
          <w:p w14:paraId="64BE7902" w14:textId="77777777" w:rsidR="003E0B95" w:rsidRPr="003E0B95" w:rsidRDefault="003E0B95" w:rsidP="009A3117">
            <w:pPr>
              <w:rPr>
                <w:rFonts w:eastAsia="Times New Roman"/>
                <w:b/>
                <w:sz w:val="20"/>
                <w:szCs w:val="20"/>
              </w:rPr>
            </w:pPr>
            <w:r w:rsidRPr="003E0B95">
              <w:rPr>
                <w:b/>
                <w:sz w:val="20"/>
                <w:szCs w:val="20"/>
                <w:lang w:val="fr"/>
              </w:rPr>
              <w:t xml:space="preserve">ÉTABLISSEMENT DES RISQUES </w:t>
            </w:r>
          </w:p>
        </w:tc>
      </w:tr>
      <w:tr w:rsidR="003E0B95" w:rsidRPr="00D01189" w14:paraId="25B71269" w14:textId="77777777" w:rsidTr="009A3117">
        <w:tc>
          <w:tcPr>
            <w:tcW w:w="1184" w:type="dxa"/>
          </w:tcPr>
          <w:p w14:paraId="6806DAF1" w14:textId="77777777" w:rsidR="003E0B95" w:rsidRPr="003E0B95" w:rsidRDefault="003E0B95" w:rsidP="009A3117">
            <w:pPr>
              <w:rPr>
                <w:rFonts w:eastAsia="Times New Roman"/>
                <w:b/>
                <w:sz w:val="20"/>
                <w:szCs w:val="20"/>
              </w:rPr>
            </w:pPr>
          </w:p>
        </w:tc>
        <w:tc>
          <w:tcPr>
            <w:tcW w:w="8739" w:type="dxa"/>
          </w:tcPr>
          <w:p w14:paraId="6A0A3C45" w14:textId="77777777" w:rsidR="003E0B95" w:rsidRPr="003E0B95" w:rsidRDefault="003E0B95" w:rsidP="009A3117">
            <w:pPr>
              <w:rPr>
                <w:sz w:val="20"/>
                <w:szCs w:val="20"/>
                <w:lang w:val="fr"/>
              </w:rPr>
            </w:pPr>
            <w:r w:rsidRPr="003E0B95">
              <w:rPr>
                <w:sz w:val="20"/>
                <w:szCs w:val="20"/>
                <w:lang w:val="fr"/>
              </w:rPr>
              <w:t>La RCV 3 stipule : « La décision d’un bateau de participer à une course ou de rester en course est de sa seule responsabilité. » En participant à cette compétition, chaque concurrent accepte et reconnaît que la voile est une activité potentiellement dangereuse avec des risques inhérents. Ces risques comprennent des vents forts et une mer agitée, les changements soudains de conditions météorologiques, la défaillance de l’équipement, les erreurs dans la manœuvre du bateau, la mauvaise navigation d’autres bateaux, la perte d’équilibre sur une surface instable et la fatigue, entraînant un risque accru de blessures. Le risque de dommage matériel et/ou corporel est donc inhérent au sport de la voile.</w:t>
            </w:r>
          </w:p>
        </w:tc>
      </w:tr>
      <w:tr w:rsidR="003E0B95" w:rsidRPr="003E0B95" w14:paraId="21D379F0" w14:textId="77777777" w:rsidTr="009A3117">
        <w:tc>
          <w:tcPr>
            <w:tcW w:w="1184" w:type="dxa"/>
          </w:tcPr>
          <w:p w14:paraId="7B4A1CD5" w14:textId="77777777" w:rsidR="003E0B95" w:rsidRPr="003E0B95" w:rsidRDefault="003E0B95" w:rsidP="009A3117">
            <w:pPr>
              <w:rPr>
                <w:b/>
                <w:sz w:val="20"/>
                <w:szCs w:val="20"/>
                <w:lang w:val="fr"/>
              </w:rPr>
            </w:pPr>
          </w:p>
          <w:p w14:paraId="65411DA6" w14:textId="77777777" w:rsidR="003E0B95" w:rsidRPr="003E0B95" w:rsidRDefault="003E0B95" w:rsidP="009A3117">
            <w:pPr>
              <w:rPr>
                <w:rFonts w:eastAsia="Times New Roman"/>
                <w:b/>
                <w:sz w:val="20"/>
                <w:szCs w:val="20"/>
              </w:rPr>
            </w:pPr>
            <w:r w:rsidRPr="003E0B95">
              <w:rPr>
                <w:b/>
                <w:sz w:val="20"/>
                <w:szCs w:val="20"/>
                <w:lang w:val="fr"/>
              </w:rPr>
              <w:t>21</w:t>
            </w:r>
          </w:p>
        </w:tc>
        <w:tc>
          <w:tcPr>
            <w:tcW w:w="8739" w:type="dxa"/>
          </w:tcPr>
          <w:p w14:paraId="0E1B5654" w14:textId="77777777" w:rsidR="003E0B95" w:rsidRPr="003E0B95" w:rsidRDefault="003E0B95" w:rsidP="009A3117">
            <w:pPr>
              <w:rPr>
                <w:b/>
                <w:sz w:val="20"/>
                <w:szCs w:val="20"/>
                <w:lang w:val="fr"/>
              </w:rPr>
            </w:pPr>
          </w:p>
          <w:p w14:paraId="49CB9301" w14:textId="77777777" w:rsidR="003E0B95" w:rsidRPr="003E0B95" w:rsidRDefault="003E0B95" w:rsidP="009A3117">
            <w:pPr>
              <w:rPr>
                <w:rFonts w:eastAsia="Times New Roman"/>
                <w:b/>
                <w:sz w:val="20"/>
                <w:szCs w:val="20"/>
              </w:rPr>
            </w:pPr>
            <w:r w:rsidRPr="003E0B95">
              <w:rPr>
                <w:b/>
                <w:sz w:val="20"/>
                <w:szCs w:val="20"/>
                <w:lang w:val="fr"/>
              </w:rPr>
              <w:t>PRIX</w:t>
            </w:r>
          </w:p>
        </w:tc>
      </w:tr>
      <w:tr w:rsidR="003E0B95" w:rsidRPr="00D01189" w14:paraId="6051324E" w14:textId="77777777" w:rsidTr="009A3117">
        <w:tc>
          <w:tcPr>
            <w:tcW w:w="1184" w:type="dxa"/>
          </w:tcPr>
          <w:p w14:paraId="48F9A73B" w14:textId="77777777" w:rsidR="003E0B95" w:rsidRPr="003E0B95" w:rsidRDefault="003E0B95" w:rsidP="009A3117">
            <w:pPr>
              <w:rPr>
                <w:rFonts w:eastAsia="Times New Roman"/>
                <w:b/>
                <w:sz w:val="20"/>
                <w:szCs w:val="20"/>
              </w:rPr>
            </w:pPr>
          </w:p>
        </w:tc>
        <w:tc>
          <w:tcPr>
            <w:tcW w:w="8739" w:type="dxa"/>
          </w:tcPr>
          <w:p w14:paraId="2C91615F" w14:textId="372CBCA7" w:rsidR="003E0B95" w:rsidRPr="00D01189" w:rsidRDefault="003E0B95" w:rsidP="009A3117">
            <w:pPr>
              <w:rPr>
                <w:color w:val="FF0000"/>
                <w:sz w:val="20"/>
                <w:szCs w:val="20"/>
                <w:lang w:val="fr-FR"/>
              </w:rPr>
            </w:pPr>
            <w:r w:rsidRPr="003E0B95">
              <w:rPr>
                <w:sz w:val="20"/>
                <w:szCs w:val="20"/>
                <w:lang w:val="fr"/>
              </w:rPr>
              <w:t xml:space="preserve">Les prix seront distribués comme suit : </w:t>
            </w:r>
            <w:r w:rsidR="00250A92">
              <w:rPr>
                <w:sz w:val="20"/>
                <w:szCs w:val="20"/>
                <w:lang w:val="fr"/>
              </w:rPr>
              <w:t>du moins bien classé au mieux classé.</w:t>
            </w:r>
          </w:p>
        </w:tc>
      </w:tr>
      <w:tr w:rsidR="003E0B95" w:rsidRPr="003E0B95" w14:paraId="0AE1D589" w14:textId="77777777" w:rsidTr="009A3117">
        <w:tc>
          <w:tcPr>
            <w:tcW w:w="1184" w:type="dxa"/>
          </w:tcPr>
          <w:p w14:paraId="2603CE67" w14:textId="77777777" w:rsidR="003E0B95" w:rsidRPr="003E0B95" w:rsidRDefault="003E0B95" w:rsidP="009A3117">
            <w:pPr>
              <w:rPr>
                <w:b/>
                <w:color w:val="000000"/>
                <w:sz w:val="20"/>
                <w:szCs w:val="20"/>
                <w:lang w:val="fr"/>
              </w:rPr>
            </w:pPr>
          </w:p>
          <w:p w14:paraId="7B1206C1" w14:textId="77777777" w:rsidR="003E0B95" w:rsidRPr="003E0B95" w:rsidRDefault="003E0B95" w:rsidP="009A3117">
            <w:pPr>
              <w:rPr>
                <w:sz w:val="20"/>
                <w:szCs w:val="20"/>
              </w:rPr>
            </w:pPr>
            <w:r w:rsidRPr="003E0B95">
              <w:rPr>
                <w:b/>
                <w:color w:val="000000"/>
                <w:sz w:val="20"/>
                <w:szCs w:val="20"/>
                <w:lang w:val="fr"/>
              </w:rPr>
              <w:t>22</w:t>
            </w:r>
          </w:p>
        </w:tc>
        <w:tc>
          <w:tcPr>
            <w:tcW w:w="8739" w:type="dxa"/>
          </w:tcPr>
          <w:p w14:paraId="7D9A02EF" w14:textId="77777777" w:rsidR="003E0B95" w:rsidRPr="003E0B95" w:rsidRDefault="003E0B95" w:rsidP="009A3117">
            <w:pPr>
              <w:rPr>
                <w:b/>
                <w:sz w:val="20"/>
                <w:szCs w:val="20"/>
                <w:lang w:val="fr"/>
              </w:rPr>
            </w:pPr>
          </w:p>
          <w:p w14:paraId="186F8F86" w14:textId="77777777" w:rsidR="003E0B95" w:rsidRPr="003E0B95" w:rsidRDefault="003E0B95" w:rsidP="009A3117">
            <w:pPr>
              <w:rPr>
                <w:sz w:val="20"/>
                <w:szCs w:val="20"/>
              </w:rPr>
            </w:pPr>
            <w:r w:rsidRPr="003E0B95">
              <w:rPr>
                <w:b/>
                <w:sz w:val="20"/>
                <w:szCs w:val="20"/>
                <w:lang w:val="fr"/>
              </w:rPr>
              <w:t>INFORMATIONS COMPLÉMENTAIRES</w:t>
            </w:r>
          </w:p>
        </w:tc>
      </w:tr>
      <w:tr w:rsidR="003E0B95" w:rsidRPr="00250A92" w14:paraId="11B36AC2" w14:textId="77777777" w:rsidTr="009A3117">
        <w:tc>
          <w:tcPr>
            <w:tcW w:w="1184" w:type="dxa"/>
          </w:tcPr>
          <w:p w14:paraId="14C991AF" w14:textId="77777777" w:rsidR="003E0B95" w:rsidRPr="003E0B95" w:rsidRDefault="003E0B95" w:rsidP="009A3117">
            <w:pPr>
              <w:rPr>
                <w:sz w:val="20"/>
                <w:szCs w:val="20"/>
              </w:rPr>
            </w:pPr>
          </w:p>
        </w:tc>
        <w:tc>
          <w:tcPr>
            <w:tcW w:w="8739" w:type="dxa"/>
          </w:tcPr>
          <w:p w14:paraId="65ADDDB3" w14:textId="77777777" w:rsidR="003E0B95" w:rsidRDefault="003E0B95" w:rsidP="009A3117">
            <w:pPr>
              <w:rPr>
                <w:i/>
                <w:sz w:val="20"/>
                <w:szCs w:val="20"/>
                <w:lang w:val="fr"/>
              </w:rPr>
            </w:pPr>
            <w:r w:rsidRPr="003E0B95">
              <w:rPr>
                <w:color w:val="000000"/>
                <w:sz w:val="20"/>
                <w:szCs w:val="20"/>
                <w:lang w:val="fr"/>
              </w:rPr>
              <w:t xml:space="preserve">Pour plus d’informations, </w:t>
            </w:r>
            <w:r w:rsidRPr="003E0B95">
              <w:rPr>
                <w:iCs/>
                <w:sz w:val="20"/>
                <w:szCs w:val="20"/>
                <w:lang w:val="fr"/>
              </w:rPr>
              <w:t>contacter</w:t>
            </w:r>
            <w:r w:rsidRPr="003E0B95">
              <w:rPr>
                <w:i/>
                <w:sz w:val="20"/>
                <w:szCs w:val="20"/>
                <w:lang w:val="fr"/>
              </w:rPr>
              <w:t xml:space="preserve"> </w:t>
            </w:r>
            <w:r w:rsidR="00250A92">
              <w:rPr>
                <w:i/>
                <w:sz w:val="20"/>
                <w:szCs w:val="20"/>
                <w:lang w:val="fr"/>
              </w:rPr>
              <w:t>Hubert LEFEVRE (Président du CPG) au 07.83.79.06.78.</w:t>
            </w:r>
          </w:p>
          <w:p w14:paraId="13E6A0CC" w14:textId="6ABDF666" w:rsidR="0029795C" w:rsidRPr="00250A92" w:rsidRDefault="0029795C" w:rsidP="009A3117">
            <w:pPr>
              <w:rPr>
                <w:sz w:val="20"/>
                <w:szCs w:val="20"/>
                <w:lang w:val="fr-FR"/>
              </w:rPr>
            </w:pPr>
            <w:r>
              <w:rPr>
                <w:i/>
                <w:sz w:val="20"/>
                <w:szCs w:val="20"/>
                <w:lang w:val="fr-FR"/>
              </w:rPr>
              <w:t>Ou Jean RIBY (YCSV) au 06.09.43.71.85</w:t>
            </w:r>
          </w:p>
        </w:tc>
      </w:tr>
    </w:tbl>
    <w:p w14:paraId="2B13543E" w14:textId="77777777" w:rsidR="003E0B95" w:rsidRPr="00250A92" w:rsidRDefault="003E0B95" w:rsidP="003E0B95">
      <w:pPr>
        <w:rPr>
          <w:sz w:val="20"/>
          <w:szCs w:val="20"/>
          <w:lang w:val="fr-FR"/>
        </w:rPr>
      </w:pPr>
      <w:r w:rsidRPr="00250A92">
        <w:rPr>
          <w:sz w:val="20"/>
          <w:szCs w:val="20"/>
          <w:lang w:val="fr-FR"/>
        </w:rPr>
        <w:br/>
      </w:r>
    </w:p>
    <w:p w14:paraId="18C3A49F" w14:textId="77777777" w:rsidR="003E0B95" w:rsidRPr="00250A92" w:rsidRDefault="003E0B95" w:rsidP="003E0B95">
      <w:pPr>
        <w:jc w:val="center"/>
        <w:rPr>
          <w:b/>
          <w:color w:val="FF0000"/>
          <w:sz w:val="20"/>
          <w:szCs w:val="20"/>
          <w:lang w:val="fr-FR"/>
        </w:rPr>
      </w:pPr>
    </w:p>
    <w:p w14:paraId="416E6C83" w14:textId="77777777" w:rsidR="009B3D91" w:rsidRDefault="009B3D91">
      <w:pPr>
        <w:widowControl/>
        <w:suppressAutoHyphens w:val="0"/>
        <w:spacing w:after="160" w:line="259" w:lineRule="auto"/>
        <w:rPr>
          <w:b/>
          <w:sz w:val="20"/>
          <w:szCs w:val="20"/>
        </w:rPr>
      </w:pPr>
      <w:r>
        <w:rPr>
          <w:b/>
          <w:sz w:val="20"/>
          <w:szCs w:val="20"/>
        </w:rPr>
        <w:br w:type="page"/>
      </w:r>
    </w:p>
    <w:p w14:paraId="75381BB8" w14:textId="4B958079" w:rsidR="003E0B95" w:rsidRPr="003E0B95" w:rsidRDefault="003E0B95" w:rsidP="003E0B95">
      <w:pPr>
        <w:jc w:val="center"/>
        <w:rPr>
          <w:b/>
          <w:sz w:val="20"/>
          <w:szCs w:val="20"/>
        </w:rPr>
      </w:pPr>
      <w:r w:rsidRPr="003E0B95">
        <w:rPr>
          <w:b/>
          <w:sz w:val="20"/>
          <w:szCs w:val="20"/>
        </w:rPr>
        <w:lastRenderedPageBreak/>
        <w:t>ANNEXE B :  ZONE DE COURSE</w:t>
      </w:r>
    </w:p>
    <w:p w14:paraId="1EFE7769" w14:textId="607A6E68" w:rsidR="003E0B95" w:rsidRPr="003E0B95" w:rsidRDefault="00600DE8" w:rsidP="003E0B95">
      <w:pPr>
        <w:rPr>
          <w:sz w:val="20"/>
          <w:szCs w:val="20"/>
        </w:rPr>
      </w:pPr>
      <w:r w:rsidRPr="00600DE8">
        <w:rPr>
          <w:i/>
          <w:noProof/>
          <w:color w:val="0000FF"/>
          <w:sz w:val="20"/>
          <w:szCs w:val="20"/>
          <w:lang w:val="fr"/>
        </w:rPr>
        <w:drawing>
          <wp:inline distT="0" distB="0" distL="0" distR="0" wp14:anchorId="53EA66F8" wp14:editId="07A7F3CD">
            <wp:extent cx="8646480" cy="6063976"/>
            <wp:effectExtent l="0" t="4128" r="0" b="0"/>
            <wp:docPr id="11179342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34284" name=""/>
                    <pic:cNvPicPr/>
                  </pic:nvPicPr>
                  <pic:blipFill>
                    <a:blip r:embed="rId8"/>
                    <a:stretch>
                      <a:fillRect/>
                    </a:stretch>
                  </pic:blipFill>
                  <pic:spPr>
                    <a:xfrm rot="5400000">
                      <a:off x="0" y="0"/>
                      <a:ext cx="8668992" cy="6079764"/>
                    </a:xfrm>
                    <a:prstGeom prst="rect">
                      <a:avLst/>
                    </a:prstGeom>
                  </pic:spPr>
                </pic:pic>
              </a:graphicData>
            </a:graphic>
          </wp:inline>
        </w:drawing>
      </w:r>
    </w:p>
    <w:p w14:paraId="0312C2EC" w14:textId="77777777" w:rsidR="000A161B" w:rsidRPr="003E0B95" w:rsidRDefault="000A161B" w:rsidP="003E0B95">
      <w:pPr>
        <w:rPr>
          <w:sz w:val="20"/>
          <w:szCs w:val="20"/>
        </w:rPr>
      </w:pPr>
    </w:p>
    <w:sectPr w:rsidR="000A161B" w:rsidRPr="003E0B95" w:rsidSect="00981C44">
      <w:footerReference w:type="even" r:id="rId9"/>
      <w:footerReference w:type="default" r:id="rId10"/>
      <w:headerReference w:type="first" r:id="rId11"/>
      <w:footerReference w:type="first" r:id="rId12"/>
      <w:pgSz w:w="11906" w:h="16838"/>
      <w:pgMar w:top="1418"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13EAB" w14:textId="77777777" w:rsidR="007034CB" w:rsidRDefault="007034CB" w:rsidP="0064626C">
      <w:r>
        <w:separator/>
      </w:r>
    </w:p>
  </w:endnote>
  <w:endnote w:type="continuationSeparator" w:id="0">
    <w:p w14:paraId="43F97B6C" w14:textId="77777777" w:rsidR="007034CB" w:rsidRDefault="007034CB" w:rsidP="0064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70738522"/>
      <w:docPartObj>
        <w:docPartGallery w:val="Page Numbers (Bottom of Page)"/>
        <w:docPartUnique/>
      </w:docPartObj>
    </w:sdtPr>
    <w:sdtContent>
      <w:p w14:paraId="62E3776B" w14:textId="1BF5F1A9" w:rsidR="00B10EFB" w:rsidRDefault="00B10EFB" w:rsidP="00B27136">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13A74AF" w14:textId="77777777" w:rsidR="00B10EFB" w:rsidRDefault="00B10EFB" w:rsidP="00B10EF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20"/>
        <w:szCs w:val="20"/>
      </w:rPr>
      <w:id w:val="-1849091611"/>
      <w:docPartObj>
        <w:docPartGallery w:val="Page Numbers (Bottom of Page)"/>
        <w:docPartUnique/>
      </w:docPartObj>
    </w:sdtPr>
    <w:sdtContent>
      <w:p w14:paraId="255C3875" w14:textId="3A7BEA34" w:rsidR="00B10EFB" w:rsidRPr="00785BFF" w:rsidRDefault="00B10EFB" w:rsidP="00B27136">
        <w:pPr>
          <w:pStyle w:val="Pieddepage"/>
          <w:framePr w:wrap="none" w:vAnchor="text" w:hAnchor="margin" w:xAlign="right" w:y="1"/>
          <w:rPr>
            <w:rStyle w:val="Numrodepage"/>
            <w:sz w:val="20"/>
            <w:szCs w:val="20"/>
            <w:lang w:val="fr-FR"/>
          </w:rPr>
        </w:pPr>
        <w:r w:rsidRPr="00B10EFB">
          <w:rPr>
            <w:rStyle w:val="Numrodepage"/>
            <w:sz w:val="20"/>
            <w:szCs w:val="20"/>
          </w:rPr>
          <w:fldChar w:fldCharType="begin"/>
        </w:r>
        <w:r w:rsidRPr="00785BFF">
          <w:rPr>
            <w:rStyle w:val="Numrodepage"/>
            <w:sz w:val="20"/>
            <w:szCs w:val="20"/>
            <w:lang w:val="fr-FR"/>
          </w:rPr>
          <w:instrText xml:space="preserve"> PAGE </w:instrText>
        </w:r>
        <w:r w:rsidRPr="00B10EFB">
          <w:rPr>
            <w:rStyle w:val="Numrodepage"/>
            <w:sz w:val="20"/>
            <w:szCs w:val="20"/>
          </w:rPr>
          <w:fldChar w:fldCharType="separate"/>
        </w:r>
        <w:r w:rsidRPr="00785BFF">
          <w:rPr>
            <w:rStyle w:val="Numrodepage"/>
            <w:noProof/>
            <w:sz w:val="20"/>
            <w:szCs w:val="20"/>
            <w:lang w:val="fr-FR"/>
          </w:rPr>
          <w:t>6</w:t>
        </w:r>
        <w:r w:rsidRPr="00B10EFB">
          <w:rPr>
            <w:rStyle w:val="Numrodepage"/>
            <w:sz w:val="20"/>
            <w:szCs w:val="20"/>
          </w:rPr>
          <w:fldChar w:fldCharType="end"/>
        </w:r>
      </w:p>
    </w:sdtContent>
  </w:sdt>
  <w:p w14:paraId="670732A1" w14:textId="2F7D724D" w:rsidR="00B10EFB" w:rsidRPr="00B10EFB" w:rsidRDefault="00B10EFB" w:rsidP="00B10EFB">
    <w:pPr>
      <w:pStyle w:val="Pieddepage"/>
      <w:ind w:right="360"/>
      <w:rPr>
        <w:sz w:val="20"/>
        <w:szCs w:val="20"/>
        <w:lang w:val="fr-FR"/>
      </w:rPr>
    </w:pPr>
    <w:r w:rsidRPr="00B10EFB">
      <w:rPr>
        <w:sz w:val="20"/>
        <w:szCs w:val="20"/>
        <w:lang w:val="fr-FR"/>
      </w:rPr>
      <w:t xml:space="preserve">Avis de course type </w:t>
    </w:r>
    <w:r w:rsidR="003E0B95">
      <w:rPr>
        <w:sz w:val="20"/>
        <w:szCs w:val="20"/>
        <w:lang w:val="fr-FR"/>
      </w:rPr>
      <w:t>simplifié régates 5C – 5B habitable - mars</w:t>
    </w:r>
    <w:r w:rsidR="00F57EBC">
      <w:rPr>
        <w:sz w:val="20"/>
        <w:szCs w:val="20"/>
        <w:lang w:val="fr-FR"/>
      </w:rPr>
      <w:t xml:space="preserve"> 2025</w:t>
    </w:r>
    <w:r w:rsidRPr="00B10EFB">
      <w:rPr>
        <w:sz w:val="20"/>
        <w:szCs w:val="20"/>
        <w:lang w:val="fr-FR"/>
      </w:rPr>
      <w:tab/>
    </w:r>
    <w:r w:rsidRPr="00B10EFB">
      <w:rPr>
        <w:sz w:val="20"/>
        <w:szCs w:val="20"/>
        <w:lang w:val="fr-F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12033727"/>
      <w:docPartObj>
        <w:docPartGallery w:val="Page Numbers (Bottom of Page)"/>
        <w:docPartUnique/>
      </w:docPartObj>
    </w:sdtPr>
    <w:sdtContent>
      <w:p w14:paraId="5D82F4CF" w14:textId="505E9ADB" w:rsidR="00BE7D51" w:rsidRDefault="00BE7D51" w:rsidP="0051579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D8AA49A" w14:textId="0CC1729E" w:rsidR="00BE7D51" w:rsidRDefault="00BE7D5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0690" w14:textId="77777777" w:rsidR="007034CB" w:rsidRDefault="007034CB" w:rsidP="0064626C">
      <w:r>
        <w:separator/>
      </w:r>
    </w:p>
  </w:footnote>
  <w:footnote w:type="continuationSeparator" w:id="0">
    <w:p w14:paraId="132AFFBF" w14:textId="77777777" w:rsidR="007034CB" w:rsidRDefault="007034CB" w:rsidP="0064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7A25" w14:textId="55CC9D4A" w:rsidR="000115DF" w:rsidRDefault="00BE7D51">
    <w:pPr>
      <w:pStyle w:val="En-tte"/>
    </w:pPr>
    <w:r>
      <w:rPr>
        <w:noProof/>
      </w:rPr>
      <w:drawing>
        <wp:anchor distT="0" distB="0" distL="114300" distR="114300" simplePos="0" relativeHeight="251661312" behindDoc="1" locked="0" layoutInCell="1" allowOverlap="1" wp14:anchorId="03EA5742" wp14:editId="161CA635">
          <wp:simplePos x="0" y="0"/>
          <wp:positionH relativeFrom="margin">
            <wp:posOffset>-890270</wp:posOffset>
          </wp:positionH>
          <wp:positionV relativeFrom="paragraph">
            <wp:posOffset>-441325</wp:posOffset>
          </wp:positionV>
          <wp:extent cx="7832196" cy="10927080"/>
          <wp:effectExtent l="0" t="0" r="0" b="0"/>
          <wp:wrapNone/>
          <wp:docPr id="591896911" name="Image 591896911" descr="Une image contenant capture d’écran, Caractère coloré,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96911" name="Image 591896911" descr="Une image contenant capture d’écran, Caractère coloré, Graphiqu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7832196" cy="10927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A92"/>
    <w:multiLevelType w:val="hybridMultilevel"/>
    <w:tmpl w:val="0A9AF4B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 w15:restartNumberingAfterBreak="0">
    <w:nsid w:val="0DD14F02"/>
    <w:multiLevelType w:val="multilevel"/>
    <w:tmpl w:val="6CAC7382"/>
    <w:lvl w:ilvl="0">
      <w:start w:val="1"/>
      <w:numFmt w:val="bullet"/>
      <w:lvlText w:val=""/>
      <w:lvlJc w:val="left"/>
      <w:pPr>
        <w:tabs>
          <w:tab w:val="num" w:pos="1080"/>
        </w:tabs>
        <w:ind w:left="1080" w:hanging="360"/>
      </w:pPr>
      <w:rPr>
        <w:rFonts w:ascii="Symbol" w:hAnsi="Symbol" w:hint="default"/>
        <w:sz w:val="20"/>
      </w:rPr>
    </w:lvl>
    <w:lvl w:ilvl="1" w:tentative="1">
      <w:numFmt w:val="bullet"/>
      <w:lvlText w:val=""/>
      <w:lvlJc w:val="left"/>
      <w:pPr>
        <w:tabs>
          <w:tab w:val="num" w:pos="1800"/>
        </w:tabs>
        <w:ind w:left="1800" w:hanging="360"/>
      </w:pPr>
      <w:rPr>
        <w:rFonts w:ascii="Symbol" w:hAnsi="Symbol"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2" w15:restartNumberingAfterBreak="0">
    <w:nsid w:val="113B3BFA"/>
    <w:multiLevelType w:val="multilevel"/>
    <w:tmpl w:val="366AF188"/>
    <w:lvl w:ilvl="0">
      <w:start w:val="1"/>
      <w:numFmt w:val="lowerLetter"/>
      <w:lvlText w:val="%1."/>
      <w:lvlJc w:val="left"/>
      <w:pPr>
        <w:tabs>
          <w:tab w:val="num" w:pos="720"/>
        </w:tabs>
        <w:ind w:left="720" w:hanging="360"/>
      </w:pPr>
    </w:lvl>
    <w:lvl w:ilvl="1" w:tentative="1">
      <w:numFmt w:val="lowerLetter"/>
      <w:lvlText w:val="%2."/>
      <w:lvlJc w:val="left"/>
      <w:pPr>
        <w:tabs>
          <w:tab w:val="num" w:pos="1440"/>
        </w:tabs>
        <w:ind w:left="1440" w:hanging="360"/>
      </w:pPr>
    </w:lvl>
    <w:lvl w:ilvl="2" w:tentative="1">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3" w15:restartNumberingAfterBreak="0">
    <w:nsid w:val="138043AA"/>
    <w:multiLevelType w:val="hybridMultilevel"/>
    <w:tmpl w:val="9D065F46"/>
    <w:lvl w:ilvl="0" w:tplc="0B46FDA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591A8A"/>
    <w:multiLevelType w:val="hybridMultilevel"/>
    <w:tmpl w:val="0004F4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DDB039E"/>
    <w:multiLevelType w:val="hybridMultilevel"/>
    <w:tmpl w:val="F746C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6C57A2C"/>
    <w:multiLevelType w:val="hybridMultilevel"/>
    <w:tmpl w:val="FDE60E3A"/>
    <w:lvl w:ilvl="0" w:tplc="D0BC7524">
      <w:numFmt w:val="bullet"/>
      <w:lvlText w:val="•"/>
      <w:lvlJc w:val="left"/>
      <w:pPr>
        <w:ind w:left="856" w:hanging="360"/>
      </w:pPr>
      <w:rPr>
        <w:rFonts w:ascii="Arial" w:eastAsia="Times New Roman" w:hAnsi="Arial" w:cs="Arial" w:hint="default"/>
      </w:rPr>
    </w:lvl>
    <w:lvl w:ilvl="1" w:tplc="040C0003" w:tentative="1">
      <w:start w:val="1"/>
      <w:numFmt w:val="bullet"/>
      <w:lvlText w:val="o"/>
      <w:lvlJc w:val="left"/>
      <w:pPr>
        <w:ind w:left="1576" w:hanging="360"/>
      </w:pPr>
      <w:rPr>
        <w:rFonts w:ascii="Courier New" w:hAnsi="Courier New" w:cs="Courier New" w:hint="default"/>
      </w:rPr>
    </w:lvl>
    <w:lvl w:ilvl="2" w:tplc="040C0005" w:tentative="1">
      <w:start w:val="1"/>
      <w:numFmt w:val="bullet"/>
      <w:lvlText w:val=""/>
      <w:lvlJc w:val="left"/>
      <w:pPr>
        <w:ind w:left="2296" w:hanging="360"/>
      </w:pPr>
      <w:rPr>
        <w:rFonts w:ascii="Wingdings" w:hAnsi="Wingdings" w:hint="default"/>
      </w:rPr>
    </w:lvl>
    <w:lvl w:ilvl="3" w:tplc="040C0001" w:tentative="1">
      <w:start w:val="1"/>
      <w:numFmt w:val="bullet"/>
      <w:lvlText w:val=""/>
      <w:lvlJc w:val="left"/>
      <w:pPr>
        <w:ind w:left="3016" w:hanging="360"/>
      </w:pPr>
      <w:rPr>
        <w:rFonts w:ascii="Symbol" w:hAnsi="Symbol" w:hint="default"/>
      </w:rPr>
    </w:lvl>
    <w:lvl w:ilvl="4" w:tplc="040C0003" w:tentative="1">
      <w:start w:val="1"/>
      <w:numFmt w:val="bullet"/>
      <w:lvlText w:val="o"/>
      <w:lvlJc w:val="left"/>
      <w:pPr>
        <w:ind w:left="3736" w:hanging="360"/>
      </w:pPr>
      <w:rPr>
        <w:rFonts w:ascii="Courier New" w:hAnsi="Courier New" w:cs="Courier New" w:hint="default"/>
      </w:rPr>
    </w:lvl>
    <w:lvl w:ilvl="5" w:tplc="040C0005" w:tentative="1">
      <w:start w:val="1"/>
      <w:numFmt w:val="bullet"/>
      <w:lvlText w:val=""/>
      <w:lvlJc w:val="left"/>
      <w:pPr>
        <w:ind w:left="4456" w:hanging="360"/>
      </w:pPr>
      <w:rPr>
        <w:rFonts w:ascii="Wingdings" w:hAnsi="Wingdings" w:hint="default"/>
      </w:rPr>
    </w:lvl>
    <w:lvl w:ilvl="6" w:tplc="040C0001" w:tentative="1">
      <w:start w:val="1"/>
      <w:numFmt w:val="bullet"/>
      <w:lvlText w:val=""/>
      <w:lvlJc w:val="left"/>
      <w:pPr>
        <w:ind w:left="5176" w:hanging="360"/>
      </w:pPr>
      <w:rPr>
        <w:rFonts w:ascii="Symbol" w:hAnsi="Symbol" w:hint="default"/>
      </w:rPr>
    </w:lvl>
    <w:lvl w:ilvl="7" w:tplc="040C0003" w:tentative="1">
      <w:start w:val="1"/>
      <w:numFmt w:val="bullet"/>
      <w:lvlText w:val="o"/>
      <w:lvlJc w:val="left"/>
      <w:pPr>
        <w:ind w:left="5896" w:hanging="360"/>
      </w:pPr>
      <w:rPr>
        <w:rFonts w:ascii="Courier New" w:hAnsi="Courier New" w:cs="Courier New" w:hint="default"/>
      </w:rPr>
    </w:lvl>
    <w:lvl w:ilvl="8" w:tplc="040C0005" w:tentative="1">
      <w:start w:val="1"/>
      <w:numFmt w:val="bullet"/>
      <w:lvlText w:val=""/>
      <w:lvlJc w:val="left"/>
      <w:pPr>
        <w:ind w:left="6616" w:hanging="360"/>
      </w:pPr>
      <w:rPr>
        <w:rFonts w:ascii="Wingdings" w:hAnsi="Wingdings" w:hint="default"/>
      </w:rPr>
    </w:lvl>
  </w:abstractNum>
  <w:abstractNum w:abstractNumId="7" w15:restartNumberingAfterBreak="0">
    <w:nsid w:val="626C1405"/>
    <w:multiLevelType w:val="hybridMultilevel"/>
    <w:tmpl w:val="A4F25B28"/>
    <w:lvl w:ilvl="0" w:tplc="040C0001">
      <w:start w:val="1"/>
      <w:numFmt w:val="bullet"/>
      <w:lvlText w:val=""/>
      <w:lvlJc w:val="left"/>
      <w:pPr>
        <w:ind w:left="1031" w:hanging="360"/>
      </w:pPr>
      <w:rPr>
        <w:rFonts w:ascii="Symbol" w:hAnsi="Symbol" w:hint="default"/>
      </w:rPr>
    </w:lvl>
    <w:lvl w:ilvl="1" w:tplc="040C0003" w:tentative="1">
      <w:start w:val="1"/>
      <w:numFmt w:val="bullet"/>
      <w:lvlText w:val="o"/>
      <w:lvlJc w:val="left"/>
      <w:pPr>
        <w:ind w:left="1751" w:hanging="360"/>
      </w:pPr>
      <w:rPr>
        <w:rFonts w:ascii="Courier New" w:hAnsi="Courier New" w:cs="Courier New" w:hint="default"/>
      </w:rPr>
    </w:lvl>
    <w:lvl w:ilvl="2" w:tplc="040C0005" w:tentative="1">
      <w:start w:val="1"/>
      <w:numFmt w:val="bullet"/>
      <w:lvlText w:val=""/>
      <w:lvlJc w:val="left"/>
      <w:pPr>
        <w:ind w:left="2471" w:hanging="360"/>
      </w:pPr>
      <w:rPr>
        <w:rFonts w:ascii="Wingdings" w:hAnsi="Wingdings" w:hint="default"/>
      </w:rPr>
    </w:lvl>
    <w:lvl w:ilvl="3" w:tplc="040C0001" w:tentative="1">
      <w:start w:val="1"/>
      <w:numFmt w:val="bullet"/>
      <w:lvlText w:val=""/>
      <w:lvlJc w:val="left"/>
      <w:pPr>
        <w:ind w:left="3191" w:hanging="360"/>
      </w:pPr>
      <w:rPr>
        <w:rFonts w:ascii="Symbol" w:hAnsi="Symbol" w:hint="default"/>
      </w:rPr>
    </w:lvl>
    <w:lvl w:ilvl="4" w:tplc="040C0003" w:tentative="1">
      <w:start w:val="1"/>
      <w:numFmt w:val="bullet"/>
      <w:lvlText w:val="o"/>
      <w:lvlJc w:val="left"/>
      <w:pPr>
        <w:ind w:left="3911" w:hanging="360"/>
      </w:pPr>
      <w:rPr>
        <w:rFonts w:ascii="Courier New" w:hAnsi="Courier New" w:cs="Courier New" w:hint="default"/>
      </w:rPr>
    </w:lvl>
    <w:lvl w:ilvl="5" w:tplc="040C0005" w:tentative="1">
      <w:start w:val="1"/>
      <w:numFmt w:val="bullet"/>
      <w:lvlText w:val=""/>
      <w:lvlJc w:val="left"/>
      <w:pPr>
        <w:ind w:left="4631" w:hanging="360"/>
      </w:pPr>
      <w:rPr>
        <w:rFonts w:ascii="Wingdings" w:hAnsi="Wingdings" w:hint="default"/>
      </w:rPr>
    </w:lvl>
    <w:lvl w:ilvl="6" w:tplc="040C0001" w:tentative="1">
      <w:start w:val="1"/>
      <w:numFmt w:val="bullet"/>
      <w:lvlText w:val=""/>
      <w:lvlJc w:val="left"/>
      <w:pPr>
        <w:ind w:left="5351" w:hanging="360"/>
      </w:pPr>
      <w:rPr>
        <w:rFonts w:ascii="Symbol" w:hAnsi="Symbol" w:hint="default"/>
      </w:rPr>
    </w:lvl>
    <w:lvl w:ilvl="7" w:tplc="040C0003" w:tentative="1">
      <w:start w:val="1"/>
      <w:numFmt w:val="bullet"/>
      <w:lvlText w:val="o"/>
      <w:lvlJc w:val="left"/>
      <w:pPr>
        <w:ind w:left="6071" w:hanging="360"/>
      </w:pPr>
      <w:rPr>
        <w:rFonts w:ascii="Courier New" w:hAnsi="Courier New" w:cs="Courier New" w:hint="default"/>
      </w:rPr>
    </w:lvl>
    <w:lvl w:ilvl="8" w:tplc="040C0005" w:tentative="1">
      <w:start w:val="1"/>
      <w:numFmt w:val="bullet"/>
      <w:lvlText w:val=""/>
      <w:lvlJc w:val="left"/>
      <w:pPr>
        <w:ind w:left="6791" w:hanging="360"/>
      </w:pPr>
      <w:rPr>
        <w:rFonts w:ascii="Wingdings" w:hAnsi="Wingdings" w:hint="default"/>
      </w:rPr>
    </w:lvl>
  </w:abstractNum>
  <w:abstractNum w:abstractNumId="8" w15:restartNumberingAfterBreak="0">
    <w:nsid w:val="7B09677C"/>
    <w:multiLevelType w:val="multilevel"/>
    <w:tmpl w:val="7A4AFC0A"/>
    <w:lvl w:ilvl="0">
      <w:start w:val="1"/>
      <w:numFmt w:val="bullet"/>
      <w:lvlText w:val=""/>
      <w:lvlJc w:val="left"/>
      <w:pPr>
        <w:tabs>
          <w:tab w:val="num" w:pos="1080"/>
        </w:tabs>
        <w:ind w:left="1080" w:hanging="360"/>
      </w:pPr>
      <w:rPr>
        <w:rFonts w:ascii="Symbol" w:hAnsi="Symbol" w:hint="default"/>
        <w:sz w:val="20"/>
      </w:rPr>
    </w:lvl>
    <w:lvl w:ilvl="1" w:tentative="1">
      <w:numFmt w:val="bullet"/>
      <w:lvlText w:val=""/>
      <w:lvlJc w:val="left"/>
      <w:pPr>
        <w:tabs>
          <w:tab w:val="num" w:pos="1800"/>
        </w:tabs>
        <w:ind w:left="1800" w:hanging="360"/>
      </w:pPr>
      <w:rPr>
        <w:rFonts w:ascii="Symbol" w:hAnsi="Symbol"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num w:numId="1" w16cid:durableId="895430297">
    <w:abstractNumId w:val="3"/>
  </w:num>
  <w:num w:numId="2" w16cid:durableId="73473139">
    <w:abstractNumId w:val="6"/>
  </w:num>
  <w:num w:numId="3" w16cid:durableId="1379819138">
    <w:abstractNumId w:val="2"/>
  </w:num>
  <w:num w:numId="4" w16cid:durableId="33236527">
    <w:abstractNumId w:val="8"/>
  </w:num>
  <w:num w:numId="5" w16cid:durableId="2067024025">
    <w:abstractNumId w:val="1"/>
  </w:num>
  <w:num w:numId="6" w16cid:durableId="1033533239">
    <w:abstractNumId w:val="4"/>
  </w:num>
  <w:num w:numId="7" w16cid:durableId="543176318">
    <w:abstractNumId w:val="5"/>
  </w:num>
  <w:num w:numId="8" w16cid:durableId="1696425847">
    <w:abstractNumId w:val="0"/>
  </w:num>
  <w:num w:numId="9" w16cid:durableId="5952842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2AF"/>
    <w:rsid w:val="00004211"/>
    <w:rsid w:val="000115DF"/>
    <w:rsid w:val="00031FCB"/>
    <w:rsid w:val="00033FF7"/>
    <w:rsid w:val="00090AC4"/>
    <w:rsid w:val="000A161B"/>
    <w:rsid w:val="000B1302"/>
    <w:rsid w:val="000C0900"/>
    <w:rsid w:val="000D4025"/>
    <w:rsid w:val="000D4E94"/>
    <w:rsid w:val="000E7E00"/>
    <w:rsid w:val="00103C89"/>
    <w:rsid w:val="00104015"/>
    <w:rsid w:val="001170A1"/>
    <w:rsid w:val="001879A7"/>
    <w:rsid w:val="001B085B"/>
    <w:rsid w:val="001C0AD7"/>
    <w:rsid w:val="002113F6"/>
    <w:rsid w:val="00241128"/>
    <w:rsid w:val="00250A92"/>
    <w:rsid w:val="00252FBD"/>
    <w:rsid w:val="002548CE"/>
    <w:rsid w:val="0027721A"/>
    <w:rsid w:val="002954C9"/>
    <w:rsid w:val="0029795C"/>
    <w:rsid w:val="002A1813"/>
    <w:rsid w:val="002C396C"/>
    <w:rsid w:val="00313482"/>
    <w:rsid w:val="00335275"/>
    <w:rsid w:val="0034612C"/>
    <w:rsid w:val="003504D7"/>
    <w:rsid w:val="00353363"/>
    <w:rsid w:val="00363923"/>
    <w:rsid w:val="003767F6"/>
    <w:rsid w:val="00380BDF"/>
    <w:rsid w:val="003C10FE"/>
    <w:rsid w:val="003D5706"/>
    <w:rsid w:val="003E0B95"/>
    <w:rsid w:val="003E5DCF"/>
    <w:rsid w:val="003F1BF9"/>
    <w:rsid w:val="003F7301"/>
    <w:rsid w:val="0042768A"/>
    <w:rsid w:val="00466E0C"/>
    <w:rsid w:val="0048193F"/>
    <w:rsid w:val="004822CD"/>
    <w:rsid w:val="004C344D"/>
    <w:rsid w:val="00583B9F"/>
    <w:rsid w:val="005B074C"/>
    <w:rsid w:val="00600DE8"/>
    <w:rsid w:val="00602FE6"/>
    <w:rsid w:val="00617E09"/>
    <w:rsid w:val="00623E46"/>
    <w:rsid w:val="00643711"/>
    <w:rsid w:val="00645878"/>
    <w:rsid w:val="0064626C"/>
    <w:rsid w:val="00670319"/>
    <w:rsid w:val="006C7134"/>
    <w:rsid w:val="006D2420"/>
    <w:rsid w:val="006F1B10"/>
    <w:rsid w:val="007034CB"/>
    <w:rsid w:val="00785BFF"/>
    <w:rsid w:val="007A6C3D"/>
    <w:rsid w:val="007C79FF"/>
    <w:rsid w:val="0083727B"/>
    <w:rsid w:val="00847534"/>
    <w:rsid w:val="00894829"/>
    <w:rsid w:val="008A2567"/>
    <w:rsid w:val="009003FC"/>
    <w:rsid w:val="00957CEF"/>
    <w:rsid w:val="00981C44"/>
    <w:rsid w:val="00987475"/>
    <w:rsid w:val="00993FDA"/>
    <w:rsid w:val="009A6CA3"/>
    <w:rsid w:val="009B1A7C"/>
    <w:rsid w:val="009B27B9"/>
    <w:rsid w:val="009B3D91"/>
    <w:rsid w:val="009C4397"/>
    <w:rsid w:val="00A11933"/>
    <w:rsid w:val="00A35E72"/>
    <w:rsid w:val="00A519A3"/>
    <w:rsid w:val="00A52B79"/>
    <w:rsid w:val="00A66FEA"/>
    <w:rsid w:val="00A76005"/>
    <w:rsid w:val="00AD2BCA"/>
    <w:rsid w:val="00AD7963"/>
    <w:rsid w:val="00AF0A4E"/>
    <w:rsid w:val="00B10EFB"/>
    <w:rsid w:val="00B33102"/>
    <w:rsid w:val="00B618BF"/>
    <w:rsid w:val="00B9149B"/>
    <w:rsid w:val="00B96A8E"/>
    <w:rsid w:val="00BA7669"/>
    <w:rsid w:val="00BD4165"/>
    <w:rsid w:val="00BE2E3D"/>
    <w:rsid w:val="00BE7D51"/>
    <w:rsid w:val="00C278B0"/>
    <w:rsid w:val="00C7529D"/>
    <w:rsid w:val="00C806B0"/>
    <w:rsid w:val="00CF12AF"/>
    <w:rsid w:val="00D01189"/>
    <w:rsid w:val="00D11680"/>
    <w:rsid w:val="00D559E1"/>
    <w:rsid w:val="00DF0E75"/>
    <w:rsid w:val="00E145A6"/>
    <w:rsid w:val="00E47220"/>
    <w:rsid w:val="00E54399"/>
    <w:rsid w:val="00E87129"/>
    <w:rsid w:val="00EB37A0"/>
    <w:rsid w:val="00EC0A74"/>
    <w:rsid w:val="00F13A3A"/>
    <w:rsid w:val="00F57EBC"/>
    <w:rsid w:val="00F8623A"/>
    <w:rsid w:val="00FE20D4"/>
    <w:rsid w:val="00FF2E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F82F8"/>
  <w15:chartTrackingRefBased/>
  <w15:docId w15:val="{5A7737B9-A112-3543-86B1-272419595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2AF"/>
    <w:pPr>
      <w:widowControl w:val="0"/>
      <w:suppressAutoHyphens/>
      <w:spacing w:after="0" w:line="240" w:lineRule="auto"/>
    </w:pPr>
    <w:rPr>
      <w:rFonts w:ascii="Arial" w:eastAsia="Arial" w:hAnsi="Arial" w:cs="Arial"/>
      <w:sz w:val="24"/>
      <w:szCs w:val="24"/>
      <w:lang w:val="en-GB" w:eastAsia="zh-CN" w:bidi="hi-IN"/>
    </w:rPr>
  </w:style>
  <w:style w:type="paragraph" w:styleId="Titre1">
    <w:name w:val="heading 1"/>
    <w:basedOn w:val="Normal"/>
    <w:next w:val="Normal"/>
    <w:link w:val="Titre1Car"/>
    <w:uiPriority w:val="9"/>
    <w:qFormat/>
    <w:rsid w:val="00CF12AF"/>
    <w:pPr>
      <w:keepNext/>
      <w:keepLines/>
      <w:widowControl/>
      <w:spacing w:before="480" w:after="120"/>
      <w:outlineLvl w:val="0"/>
    </w:pPr>
    <w:rPr>
      <w:b/>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626C"/>
    <w:pPr>
      <w:tabs>
        <w:tab w:val="center" w:pos="4536"/>
        <w:tab w:val="right" w:pos="9072"/>
      </w:tabs>
    </w:pPr>
  </w:style>
  <w:style w:type="character" w:customStyle="1" w:styleId="En-tteCar">
    <w:name w:val="En-tête Car"/>
    <w:basedOn w:val="Policepardfaut"/>
    <w:link w:val="En-tte"/>
    <w:uiPriority w:val="99"/>
    <w:rsid w:val="0064626C"/>
  </w:style>
  <w:style w:type="paragraph" w:styleId="Pieddepage">
    <w:name w:val="footer"/>
    <w:basedOn w:val="Normal"/>
    <w:link w:val="PieddepageCar"/>
    <w:uiPriority w:val="99"/>
    <w:unhideWhenUsed/>
    <w:rsid w:val="0064626C"/>
    <w:pPr>
      <w:tabs>
        <w:tab w:val="center" w:pos="4536"/>
        <w:tab w:val="right" w:pos="9072"/>
      </w:tabs>
    </w:pPr>
  </w:style>
  <w:style w:type="character" w:customStyle="1" w:styleId="PieddepageCar">
    <w:name w:val="Pied de page Car"/>
    <w:basedOn w:val="Policepardfaut"/>
    <w:link w:val="Pieddepage"/>
    <w:uiPriority w:val="99"/>
    <w:rsid w:val="0064626C"/>
  </w:style>
  <w:style w:type="character" w:customStyle="1" w:styleId="Titre1Car">
    <w:name w:val="Titre 1 Car"/>
    <w:basedOn w:val="Policepardfaut"/>
    <w:link w:val="Titre1"/>
    <w:uiPriority w:val="9"/>
    <w:rsid w:val="00CF12AF"/>
    <w:rPr>
      <w:rFonts w:ascii="Arial" w:eastAsia="Arial" w:hAnsi="Arial" w:cs="Arial"/>
      <w:b/>
      <w:sz w:val="48"/>
      <w:szCs w:val="48"/>
      <w:lang w:val="en-GB" w:eastAsia="zh-CN" w:bidi="hi-IN"/>
    </w:rPr>
  </w:style>
  <w:style w:type="paragraph" w:customStyle="1" w:styleId="Normalretrait">
    <w:name w:val="Normal retrait"/>
    <w:basedOn w:val="Normal"/>
    <w:rsid w:val="00CF12AF"/>
    <w:pPr>
      <w:widowControl/>
      <w:numPr>
        <w:ilvl w:val="12"/>
      </w:numPr>
      <w:suppressAutoHyphens w:val="0"/>
      <w:ind w:left="567"/>
      <w:jc w:val="both"/>
    </w:pPr>
    <w:rPr>
      <w:rFonts w:ascii="Times New Roman" w:eastAsiaTheme="minorHAnsi" w:hAnsi="Times New Roman" w:cs="Times New Roman"/>
      <w:sz w:val="22"/>
      <w:szCs w:val="22"/>
      <w:lang w:val="fr-FR" w:eastAsia="fr-FR" w:bidi="ar-SA"/>
    </w:rPr>
  </w:style>
  <w:style w:type="character" w:styleId="Lienhypertexte">
    <w:name w:val="Hyperlink"/>
    <w:rsid w:val="00CF12AF"/>
    <w:rPr>
      <w:color w:val="0000FF"/>
      <w:u w:val="single"/>
    </w:rPr>
  </w:style>
  <w:style w:type="paragraph" w:customStyle="1" w:styleId="msolistparagraphcxspfirstooeditoreditor0sandboxooeditoreditor1sandboxooeditoreditor0sandboxooeditoreditor3sandboxooeditoreditor0sandboxooeditoreditor1sandboxooeditoreditor0sandbox">
    <w:name w:val="msolistparagraphcxspfirst_oo_editor_editor_0_sandbox_oo_editor_editor_1_sandbox_oo_editor_editor_0_sandbox_oo_editor_editor_3_sandbox_oo_editor_editor_0_sandbox_oo_editor_editor_1_sandbox_oo_editor_editor_0_sandbox"/>
    <w:basedOn w:val="Normal"/>
    <w:rsid w:val="00CF12AF"/>
    <w:pPr>
      <w:widowControl/>
      <w:suppressAutoHyphens w:val="0"/>
      <w:spacing w:before="100" w:beforeAutospacing="1" w:after="100" w:afterAutospacing="1"/>
    </w:pPr>
    <w:rPr>
      <w:rFonts w:ascii="Times New Roman" w:eastAsia="Times New Roman" w:hAnsi="Times New Roman" w:cs="Times New Roman"/>
      <w:lang w:val="fr-FR" w:eastAsia="fr-FR" w:bidi="ar-SA"/>
    </w:rPr>
  </w:style>
  <w:style w:type="paragraph" w:customStyle="1" w:styleId="msolistparagraphooeditoreditor0sandboxooeditoreditor1sandboxooeditoreditor0sandboxooeditoreditor3sandboxooeditoreditor0sandboxooeditoreditor0sandbox">
    <w:name w:val="msolistparagraphooeditoreditor0sandboxooeditoreditor1sandboxooeditoreditor0sandboxooeditoreditor3sandboxooeditoreditor0sandbox_oo_editor_editor_0_sandbox"/>
    <w:basedOn w:val="Normal"/>
    <w:rsid w:val="00CF12AF"/>
    <w:pPr>
      <w:widowControl/>
      <w:suppressAutoHyphens w:val="0"/>
      <w:spacing w:before="100" w:beforeAutospacing="1" w:after="100" w:afterAutospacing="1"/>
    </w:pPr>
    <w:rPr>
      <w:rFonts w:ascii="Times New Roman" w:eastAsia="Times New Roman" w:hAnsi="Times New Roman" w:cs="Times New Roman"/>
      <w:lang w:val="fr-FR" w:eastAsia="fr-FR" w:bidi="ar-SA"/>
    </w:rPr>
  </w:style>
  <w:style w:type="paragraph" w:customStyle="1" w:styleId="msonormalsandboxooeditoreditor0sandboxooeditoreditor1sandboxooeditoreditor0sandboxooeditoreditor3sandboxooeditoreditor0sandboxooeditoreditor0sandbox">
    <w:name w:val="msonormalsandboxooeditoreditor0sandboxooeditoreditor1sandboxooeditoreditor0sandboxooeditoreditor3sandboxooeditoreditor0sandbox_oo_editor_editor_0_sandbox"/>
    <w:basedOn w:val="Normal"/>
    <w:rsid w:val="00CF12AF"/>
    <w:pPr>
      <w:widowControl/>
      <w:suppressAutoHyphens w:val="0"/>
      <w:spacing w:before="100" w:beforeAutospacing="1" w:after="100" w:afterAutospacing="1"/>
    </w:pPr>
    <w:rPr>
      <w:rFonts w:ascii="Times New Roman" w:eastAsia="Times New Roman" w:hAnsi="Times New Roman" w:cs="Times New Roman"/>
      <w:lang w:val="fr-FR" w:eastAsia="fr-FR" w:bidi="ar-SA"/>
    </w:rPr>
  </w:style>
  <w:style w:type="paragraph" w:styleId="Paragraphedeliste">
    <w:name w:val="List Paragraph"/>
    <w:basedOn w:val="Normal"/>
    <w:uiPriority w:val="34"/>
    <w:qFormat/>
    <w:rsid w:val="00CF12AF"/>
    <w:pPr>
      <w:ind w:left="720"/>
      <w:contextualSpacing/>
    </w:pPr>
    <w:rPr>
      <w:rFonts w:cs="Mangal"/>
      <w:szCs w:val="21"/>
    </w:rPr>
  </w:style>
  <w:style w:type="character" w:styleId="Numrodepage">
    <w:name w:val="page number"/>
    <w:basedOn w:val="Policepardfaut"/>
    <w:uiPriority w:val="99"/>
    <w:semiHidden/>
    <w:unhideWhenUsed/>
    <w:rsid w:val="00B10EFB"/>
  </w:style>
  <w:style w:type="character" w:styleId="Mentionnonrsolue">
    <w:name w:val="Unresolved Mention"/>
    <w:basedOn w:val="Policepardfaut"/>
    <w:uiPriority w:val="99"/>
    <w:semiHidden/>
    <w:unhideWhenUsed/>
    <w:rsid w:val="00254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7ED25-9ACD-4B78-A481-630A6D752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1131</Words>
  <Characters>6223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BOUCHARD</cp:lastModifiedBy>
  <cp:revision>11</cp:revision>
  <cp:lastPrinted>2025-05-06T13:12:00Z</cp:lastPrinted>
  <dcterms:created xsi:type="dcterms:W3CDTF">2026-04-22T07:58:00Z</dcterms:created>
  <dcterms:modified xsi:type="dcterms:W3CDTF">2026-04-22T12:39:00Z</dcterms:modified>
</cp:coreProperties>
</file>